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529F" w:rsidRDefault="00E66ECB">
      <w:pPr>
        <w:adjustRightInd w:val="0"/>
        <w:snapToGrid w:val="0"/>
        <w:spacing w:line="520" w:lineRule="exact"/>
        <w:jc w:val="center"/>
        <w:rPr>
          <w:rFonts w:ascii="方正小标宋简体" w:eastAsia="方正小标宋简体" w:hAnsi="黑体"/>
          <w:color w:val="000000"/>
          <w:sz w:val="36"/>
          <w:szCs w:val="36"/>
        </w:rPr>
      </w:pPr>
      <w:r>
        <w:rPr>
          <w:rFonts w:ascii="方正小标宋简体" w:eastAsia="方正小标宋简体" w:hAnsi="黑体" w:hint="eastAsia"/>
          <w:color w:val="000000"/>
          <w:sz w:val="36"/>
          <w:szCs w:val="36"/>
        </w:rPr>
        <w:t>甘肃省工艺美术精品馆作品</w:t>
      </w:r>
    </w:p>
    <w:p w:rsidR="00AF529F" w:rsidRDefault="00E66ECB">
      <w:pPr>
        <w:adjustRightInd w:val="0"/>
        <w:snapToGrid w:val="0"/>
        <w:spacing w:line="520" w:lineRule="exact"/>
        <w:jc w:val="center"/>
        <w:rPr>
          <w:rFonts w:ascii="方正小标宋简体" w:eastAsia="方正小标宋简体" w:hAnsi="华文楷体"/>
          <w:color w:val="000000"/>
          <w:sz w:val="30"/>
          <w:szCs w:val="30"/>
        </w:rPr>
      </w:pPr>
      <w:r>
        <w:rPr>
          <w:rFonts w:ascii="方正小标宋简体" w:eastAsia="方正小标宋简体" w:hAnsi="黑体" w:hint="eastAsia"/>
          <w:color w:val="000000"/>
          <w:sz w:val="36"/>
          <w:szCs w:val="36"/>
        </w:rPr>
        <w:t>展销合作协议</w:t>
      </w:r>
    </w:p>
    <w:p w:rsidR="00AF529F" w:rsidRDefault="00AF529F">
      <w:pPr>
        <w:adjustRightInd w:val="0"/>
        <w:snapToGrid w:val="0"/>
        <w:spacing w:line="520" w:lineRule="exact"/>
        <w:rPr>
          <w:rFonts w:ascii="华文楷体" w:eastAsia="华文楷体" w:hAnsi="华文楷体"/>
          <w:color w:val="000000"/>
          <w:sz w:val="30"/>
          <w:szCs w:val="30"/>
        </w:rPr>
      </w:pPr>
    </w:p>
    <w:p w:rsidR="00AF529F" w:rsidRDefault="00E66ECB">
      <w:pPr>
        <w:adjustRightInd w:val="0"/>
        <w:snapToGrid w:val="0"/>
        <w:spacing w:line="520" w:lineRule="exact"/>
        <w:rPr>
          <w:rFonts w:ascii="华文楷体" w:eastAsia="华文楷体" w:hAnsi="华文楷体"/>
          <w:color w:val="000000"/>
          <w:sz w:val="30"/>
          <w:szCs w:val="30"/>
        </w:rPr>
      </w:pPr>
      <w:r>
        <w:rPr>
          <w:rFonts w:ascii="华文楷体" w:eastAsia="华文楷体" w:hAnsi="华文楷体" w:hint="eastAsia"/>
          <w:color w:val="000000"/>
          <w:sz w:val="30"/>
          <w:szCs w:val="30"/>
        </w:rPr>
        <w:t>甲方：甘肃省工艺美术协会</w:t>
      </w:r>
    </w:p>
    <w:p w:rsidR="00AF529F" w:rsidRDefault="00AF529F">
      <w:pPr>
        <w:adjustRightInd w:val="0"/>
        <w:snapToGrid w:val="0"/>
        <w:spacing w:line="520" w:lineRule="exact"/>
        <w:rPr>
          <w:rFonts w:ascii="华文楷体" w:eastAsia="华文楷体" w:hAnsi="华文楷体"/>
          <w:color w:val="000000"/>
          <w:sz w:val="30"/>
          <w:szCs w:val="30"/>
        </w:rPr>
      </w:pPr>
    </w:p>
    <w:p w:rsidR="00AF529F" w:rsidRDefault="00E66ECB">
      <w:pPr>
        <w:adjustRightInd w:val="0"/>
        <w:snapToGrid w:val="0"/>
        <w:spacing w:line="520" w:lineRule="exact"/>
        <w:rPr>
          <w:rFonts w:ascii="华文楷体" w:eastAsia="华文楷体" w:hAnsi="华文楷体"/>
          <w:bCs/>
          <w:color w:val="000000"/>
          <w:sz w:val="30"/>
          <w:szCs w:val="30"/>
        </w:rPr>
      </w:pPr>
      <w:r>
        <w:rPr>
          <w:rFonts w:ascii="华文楷体" w:eastAsia="华文楷体" w:hAnsi="华文楷体" w:hint="eastAsia"/>
          <w:color w:val="000000"/>
          <w:sz w:val="30"/>
          <w:szCs w:val="30"/>
        </w:rPr>
        <w:t>乙方：</w:t>
      </w:r>
    </w:p>
    <w:p w:rsidR="00AF529F" w:rsidRDefault="00AF529F">
      <w:pPr>
        <w:adjustRightInd w:val="0"/>
        <w:snapToGrid w:val="0"/>
        <w:spacing w:line="520" w:lineRule="exact"/>
        <w:ind w:firstLineChars="200" w:firstLine="600"/>
        <w:rPr>
          <w:rFonts w:ascii="华文楷体" w:eastAsia="华文楷体" w:hAnsi="华文楷体"/>
          <w:bCs/>
          <w:color w:val="000000"/>
          <w:sz w:val="30"/>
          <w:szCs w:val="30"/>
        </w:rPr>
      </w:pPr>
    </w:p>
    <w:p w:rsidR="00AF529F" w:rsidRDefault="00E66ECB">
      <w:pPr>
        <w:adjustRightInd w:val="0"/>
        <w:snapToGrid w:val="0"/>
        <w:spacing w:line="520" w:lineRule="exact"/>
        <w:ind w:firstLineChars="200" w:firstLine="600"/>
        <w:rPr>
          <w:rFonts w:ascii="华文楷体" w:eastAsia="华文楷体" w:hAnsi="华文楷体"/>
          <w:bCs/>
          <w:color w:val="000000"/>
          <w:sz w:val="30"/>
          <w:szCs w:val="30"/>
        </w:rPr>
      </w:pPr>
      <w:r>
        <w:rPr>
          <w:rFonts w:ascii="华文楷体" w:eastAsia="华文楷体" w:hAnsi="华文楷体" w:hint="eastAsia"/>
          <w:bCs/>
          <w:color w:val="000000"/>
          <w:sz w:val="30"/>
          <w:szCs w:val="30"/>
        </w:rPr>
        <w:t>甘肃省工艺美术精品馆是甘肃省工艺美术协会和甘肃易琛工艺美术有限责任公司共同打造的工艺美术行业展销平台，通过征集工艺美术企业、工艺美术大师及工艺美术工作者优秀作品进行展览展示、销售，推动工艺美术行业作品在创作上精益求精，促进我省传统工艺美术的保护、传承、发展、繁荣，旨在弘扬甘肃手工艺文化，展示工艺美术在全社会中的地位和影响。</w:t>
      </w:r>
    </w:p>
    <w:p w:rsidR="00AF529F" w:rsidRDefault="00E66ECB" w:rsidP="009B06AB">
      <w:pPr>
        <w:widowControl/>
        <w:spacing w:beforeLines="25" w:afterLines="25" w:line="520" w:lineRule="exact"/>
        <w:ind w:firstLineChars="200" w:firstLine="600"/>
        <w:jc w:val="left"/>
        <w:textAlignment w:val="baseline"/>
        <w:rPr>
          <w:rFonts w:ascii="华文楷体" w:eastAsia="华文楷体" w:hAnsi="华文楷体"/>
          <w:sz w:val="30"/>
          <w:szCs w:val="30"/>
        </w:rPr>
      </w:pPr>
      <w:r>
        <w:rPr>
          <w:rFonts w:ascii="华文楷体" w:eastAsia="华文楷体" w:hAnsi="华文楷体" w:hint="eastAsia"/>
          <w:bCs/>
          <w:color w:val="000000"/>
          <w:sz w:val="30"/>
          <w:szCs w:val="30"/>
        </w:rPr>
        <w:t>为促进甲乙双方业务的共同发展，根据国家有关法律、法规的规定，本着平等、诚信、自愿的原则，经充分协商，双方就合作事宜达成如下协议</w:t>
      </w:r>
      <w:r>
        <w:rPr>
          <w:rFonts w:ascii="华文楷体" w:eastAsia="华文楷体" w:hAnsi="华文楷体" w:hint="eastAsia"/>
          <w:sz w:val="30"/>
          <w:szCs w:val="30"/>
        </w:rPr>
        <w:t>：</w:t>
      </w:r>
    </w:p>
    <w:p w:rsidR="00AF529F" w:rsidRDefault="00E66ECB">
      <w:pPr>
        <w:pStyle w:val="a3"/>
        <w:tabs>
          <w:tab w:val="left" w:pos="1860"/>
        </w:tabs>
        <w:spacing w:line="520" w:lineRule="exact"/>
        <w:ind w:firstLineChars="200" w:firstLine="601"/>
        <w:rPr>
          <w:rFonts w:ascii="华文楷体" w:eastAsia="华文楷体" w:hAnsi="华文楷体"/>
          <w:b/>
          <w:color w:val="000000"/>
          <w:sz w:val="30"/>
          <w:szCs w:val="30"/>
        </w:rPr>
      </w:pPr>
      <w:r>
        <w:rPr>
          <w:rFonts w:ascii="华文楷体" w:eastAsia="华文楷体" w:hAnsi="华文楷体" w:cs="Arial" w:hint="eastAsia"/>
          <w:b/>
          <w:color w:val="000000"/>
          <w:sz w:val="30"/>
          <w:szCs w:val="30"/>
        </w:rPr>
        <w:t>一、合作内容</w:t>
      </w:r>
    </w:p>
    <w:p w:rsidR="00AF529F" w:rsidRDefault="00E66ECB">
      <w:pPr>
        <w:spacing w:line="520" w:lineRule="exact"/>
        <w:ind w:firstLineChars="200" w:firstLine="600"/>
        <w:rPr>
          <w:rFonts w:ascii="华文楷体" w:eastAsia="华文楷体" w:hAnsi="华文楷体"/>
          <w:color w:val="000000"/>
          <w:sz w:val="30"/>
          <w:szCs w:val="30"/>
        </w:rPr>
      </w:pPr>
      <w:r>
        <w:rPr>
          <w:rFonts w:ascii="华文楷体" w:eastAsia="华文楷体" w:hAnsi="华文楷体"/>
          <w:color w:val="000000"/>
          <w:sz w:val="30"/>
          <w:szCs w:val="30"/>
        </w:rPr>
        <w:t>1</w:t>
      </w:r>
      <w:r>
        <w:rPr>
          <w:rFonts w:ascii="华文楷体" w:eastAsia="华文楷体" w:hAnsi="华文楷体" w:hint="eastAsia"/>
          <w:color w:val="000000"/>
          <w:sz w:val="30"/>
          <w:szCs w:val="30"/>
        </w:rPr>
        <w:t>.</w:t>
      </w:r>
      <w:r>
        <w:rPr>
          <w:rFonts w:ascii="华文楷体" w:eastAsia="华文楷体" w:hAnsi="华文楷体" w:hint="eastAsia"/>
          <w:color w:val="000000"/>
          <w:sz w:val="30"/>
          <w:szCs w:val="30"/>
        </w:rPr>
        <w:t>为了发挥工美行业相关组织的作用，甘肃省工艺美术协会会长单位甘肃易琛工艺美术有限责任公司出资组建甘肃工艺美术精品馆，开展甘肃工艺美术精品的展览展示、销售工作，以便为广大工艺美术工作者更好服务。</w:t>
      </w:r>
    </w:p>
    <w:p w:rsidR="00AF529F" w:rsidRDefault="00E66ECB">
      <w:pPr>
        <w:spacing w:line="520" w:lineRule="exact"/>
        <w:ind w:firstLineChars="200" w:firstLine="560"/>
        <w:rPr>
          <w:rFonts w:ascii="华文楷体" w:eastAsia="华文楷体" w:hAnsi="华文楷体"/>
          <w:color w:val="000000"/>
          <w:sz w:val="30"/>
          <w:szCs w:val="30"/>
        </w:rPr>
      </w:pPr>
      <w:r>
        <w:rPr>
          <w:rFonts w:hint="eastAsia"/>
          <w:sz w:val="28"/>
          <w:szCs w:val="28"/>
        </w:rPr>
        <w:t>2.</w:t>
      </w:r>
      <w:r>
        <w:rPr>
          <w:rFonts w:ascii="华文楷体" w:eastAsia="华文楷体" w:hAnsi="华文楷体" w:hint="eastAsia"/>
          <w:color w:val="000000"/>
          <w:sz w:val="30"/>
          <w:szCs w:val="30"/>
        </w:rPr>
        <w:t>乙方负责向甲方提供作品</w:t>
      </w:r>
      <w:r>
        <w:rPr>
          <w:rFonts w:ascii="华文楷体" w:eastAsia="华文楷体" w:hAnsi="华文楷体" w:hint="eastAsia"/>
          <w:color w:val="000000"/>
          <w:sz w:val="30"/>
          <w:szCs w:val="30"/>
        </w:rPr>
        <w:t>壹</w:t>
      </w:r>
      <w:r>
        <w:rPr>
          <w:rFonts w:ascii="华文楷体" w:eastAsia="华文楷体" w:hAnsi="华文楷体" w:hint="eastAsia"/>
          <w:color w:val="000000"/>
          <w:sz w:val="30"/>
          <w:szCs w:val="30"/>
        </w:rPr>
        <w:t>件</w:t>
      </w:r>
      <w:r>
        <w:rPr>
          <w:rFonts w:ascii="华文楷体" w:eastAsia="华文楷体" w:hAnsi="华文楷体" w:hint="eastAsia"/>
          <w:color w:val="000000"/>
          <w:sz w:val="30"/>
          <w:szCs w:val="30"/>
        </w:rPr>
        <w:t>/</w:t>
      </w:r>
      <w:r>
        <w:rPr>
          <w:rFonts w:ascii="华文楷体" w:eastAsia="华文楷体" w:hAnsi="华文楷体" w:hint="eastAsia"/>
          <w:color w:val="000000"/>
          <w:sz w:val="30"/>
          <w:szCs w:val="30"/>
        </w:rPr>
        <w:t>套</w:t>
      </w:r>
      <w:bookmarkStart w:id="0" w:name="_GoBack"/>
      <w:bookmarkEnd w:id="0"/>
      <w:r>
        <w:rPr>
          <w:rFonts w:ascii="华文楷体" w:eastAsia="华文楷体" w:hAnsi="华文楷体" w:hint="eastAsia"/>
          <w:color w:val="000000"/>
          <w:sz w:val="30"/>
          <w:szCs w:val="30"/>
        </w:rPr>
        <w:t>（详见</w:t>
      </w:r>
      <w:r w:rsidR="009B06AB">
        <w:rPr>
          <w:rFonts w:ascii="华文楷体" w:eastAsia="华文楷体" w:hAnsi="华文楷体" w:hint="eastAsia"/>
          <w:color w:val="000000"/>
          <w:sz w:val="30"/>
          <w:szCs w:val="30"/>
        </w:rPr>
        <w:t>甘肃省工艺美术精品馆作品登记表</w:t>
      </w:r>
      <w:r>
        <w:rPr>
          <w:rFonts w:ascii="华文楷体" w:eastAsia="华文楷体" w:hAnsi="华文楷体" w:hint="eastAsia"/>
          <w:color w:val="000000"/>
          <w:sz w:val="30"/>
          <w:szCs w:val="30"/>
        </w:rPr>
        <w:t>），并配合甲方开展</w:t>
      </w:r>
      <w:r>
        <w:rPr>
          <w:rFonts w:ascii="华文楷体" w:eastAsia="华文楷体" w:hAnsi="华文楷体" w:hint="eastAsia"/>
          <w:bCs/>
          <w:color w:val="000000"/>
          <w:sz w:val="30"/>
          <w:szCs w:val="30"/>
        </w:rPr>
        <w:t>甘肃省工艺美术精品馆</w:t>
      </w:r>
      <w:r>
        <w:rPr>
          <w:rFonts w:ascii="华文楷体" w:eastAsia="华文楷体" w:hAnsi="华文楷体" w:hint="eastAsia"/>
          <w:color w:val="000000"/>
          <w:sz w:val="30"/>
          <w:szCs w:val="30"/>
        </w:rPr>
        <w:t>展览展示、销售的服务活动。</w:t>
      </w:r>
    </w:p>
    <w:p w:rsidR="00AF529F" w:rsidRDefault="00E66ECB">
      <w:pPr>
        <w:pStyle w:val="11"/>
        <w:tabs>
          <w:tab w:val="left" w:pos="1860"/>
        </w:tabs>
        <w:spacing w:line="520" w:lineRule="exact"/>
        <w:ind w:firstLine="601"/>
        <w:rPr>
          <w:rFonts w:ascii="华文楷体" w:eastAsia="华文楷体" w:hAnsi="华文楷体"/>
          <w:b/>
          <w:sz w:val="30"/>
          <w:szCs w:val="30"/>
        </w:rPr>
      </w:pPr>
      <w:r>
        <w:rPr>
          <w:rFonts w:ascii="华文楷体" w:eastAsia="华文楷体" w:hAnsi="华文楷体" w:hint="eastAsia"/>
          <w:b/>
          <w:sz w:val="30"/>
          <w:szCs w:val="30"/>
        </w:rPr>
        <w:t>二、合作时间</w:t>
      </w:r>
      <w:r>
        <w:rPr>
          <w:rFonts w:ascii="MS Mincho" w:eastAsia="MS Mincho" w:hAnsi="MS Mincho" w:cs="MS Mincho" w:hint="eastAsia"/>
          <w:b/>
          <w:sz w:val="30"/>
          <w:szCs w:val="30"/>
        </w:rPr>
        <w:t> </w:t>
      </w:r>
    </w:p>
    <w:p w:rsidR="00AF529F" w:rsidRDefault="00E66ECB">
      <w:pPr>
        <w:pStyle w:val="11"/>
        <w:tabs>
          <w:tab w:val="left" w:pos="1860"/>
        </w:tabs>
        <w:spacing w:line="520" w:lineRule="exact"/>
        <w:ind w:firstLine="600"/>
        <w:rPr>
          <w:rFonts w:ascii="华文楷体" w:eastAsia="华文楷体" w:hAnsi="华文楷体"/>
          <w:sz w:val="30"/>
          <w:szCs w:val="30"/>
        </w:rPr>
      </w:pPr>
      <w:r>
        <w:rPr>
          <w:rFonts w:ascii="华文楷体" w:eastAsia="华文楷体" w:hAnsi="华文楷体" w:hint="eastAsia"/>
          <w:sz w:val="30"/>
          <w:szCs w:val="30"/>
        </w:rPr>
        <w:t>自</w:t>
      </w:r>
      <w:r>
        <w:rPr>
          <w:rFonts w:ascii="MS Mincho" w:eastAsia="MS Mincho" w:hAnsi="MS Mincho" w:cs="MS Mincho" w:hint="eastAsia"/>
          <w:sz w:val="30"/>
          <w:szCs w:val="30"/>
        </w:rPr>
        <w:t>     </w:t>
      </w:r>
      <w:r>
        <w:rPr>
          <w:rFonts w:ascii="华文楷体" w:eastAsia="华文楷体" w:hAnsi="华文楷体" w:hint="eastAsia"/>
          <w:sz w:val="30"/>
          <w:szCs w:val="30"/>
        </w:rPr>
        <w:t>年</w:t>
      </w:r>
      <w:r>
        <w:rPr>
          <w:rFonts w:ascii="MS Mincho" w:eastAsia="MS Mincho" w:hAnsi="MS Mincho" w:cs="MS Mincho" w:hint="eastAsia"/>
          <w:sz w:val="30"/>
          <w:szCs w:val="30"/>
        </w:rPr>
        <w:t>    </w:t>
      </w:r>
      <w:r>
        <w:rPr>
          <w:rFonts w:ascii="华文楷体" w:eastAsia="华文楷体" w:hAnsi="华文楷体" w:hint="eastAsia"/>
          <w:sz w:val="30"/>
          <w:szCs w:val="30"/>
        </w:rPr>
        <w:t>月</w:t>
      </w:r>
      <w:r>
        <w:rPr>
          <w:rFonts w:ascii="MS Mincho" w:eastAsia="MS Mincho" w:hAnsi="MS Mincho" w:cs="MS Mincho" w:hint="eastAsia"/>
          <w:sz w:val="30"/>
          <w:szCs w:val="30"/>
        </w:rPr>
        <w:t>   </w:t>
      </w:r>
      <w:r>
        <w:rPr>
          <w:rFonts w:ascii="华文楷体" w:eastAsia="华文楷体" w:hAnsi="华文楷体" w:hint="eastAsia"/>
          <w:sz w:val="30"/>
          <w:szCs w:val="30"/>
        </w:rPr>
        <w:t>日起至</w:t>
      </w:r>
      <w:r>
        <w:rPr>
          <w:rFonts w:ascii="MS Mincho" w:eastAsia="MS Mincho" w:hAnsi="MS Mincho" w:cs="MS Mincho" w:hint="eastAsia"/>
          <w:sz w:val="30"/>
          <w:szCs w:val="30"/>
        </w:rPr>
        <w:t>   </w:t>
      </w:r>
      <w:r>
        <w:rPr>
          <w:rFonts w:ascii="华文楷体" w:eastAsia="华文楷体" w:hAnsi="华文楷体" w:hint="eastAsia"/>
          <w:sz w:val="30"/>
          <w:szCs w:val="30"/>
        </w:rPr>
        <w:t>年</w:t>
      </w:r>
      <w:r>
        <w:rPr>
          <w:rFonts w:ascii="MS Mincho" w:eastAsia="MS Mincho" w:hAnsi="MS Mincho" w:cs="MS Mincho" w:hint="eastAsia"/>
          <w:sz w:val="30"/>
          <w:szCs w:val="30"/>
        </w:rPr>
        <w:t>   </w:t>
      </w:r>
      <w:r>
        <w:rPr>
          <w:rFonts w:ascii="华文楷体" w:eastAsia="华文楷体" w:hAnsi="华文楷体" w:hint="eastAsia"/>
          <w:sz w:val="30"/>
          <w:szCs w:val="30"/>
        </w:rPr>
        <w:t>月</w:t>
      </w:r>
      <w:r>
        <w:rPr>
          <w:rFonts w:ascii="MS Mincho" w:eastAsia="MS Mincho" w:hAnsi="MS Mincho" w:cs="MS Mincho" w:hint="eastAsia"/>
          <w:sz w:val="30"/>
          <w:szCs w:val="30"/>
        </w:rPr>
        <w:t>   </w:t>
      </w:r>
      <w:r>
        <w:rPr>
          <w:rFonts w:ascii="华文楷体" w:eastAsia="华文楷体" w:hAnsi="华文楷体" w:hint="eastAsia"/>
          <w:sz w:val="30"/>
          <w:szCs w:val="30"/>
        </w:rPr>
        <w:t>日止。</w:t>
      </w:r>
      <w:r>
        <w:rPr>
          <w:rFonts w:ascii="MS Mincho" w:eastAsia="MS Mincho" w:hAnsi="MS Mincho" w:cs="MS Mincho" w:hint="eastAsia"/>
          <w:sz w:val="30"/>
          <w:szCs w:val="30"/>
        </w:rPr>
        <w:t>  </w:t>
      </w:r>
    </w:p>
    <w:p w:rsidR="00AF529F" w:rsidRDefault="00E66ECB">
      <w:pPr>
        <w:pStyle w:val="11"/>
        <w:tabs>
          <w:tab w:val="left" w:pos="1860"/>
        </w:tabs>
        <w:spacing w:line="520" w:lineRule="exact"/>
        <w:ind w:firstLine="601"/>
        <w:rPr>
          <w:rFonts w:ascii="华文楷体" w:eastAsia="华文楷体" w:hAnsi="华文楷体"/>
          <w:b/>
          <w:sz w:val="30"/>
          <w:szCs w:val="30"/>
        </w:rPr>
      </w:pPr>
      <w:r>
        <w:rPr>
          <w:rFonts w:ascii="华文楷体" w:eastAsia="华文楷体" w:hAnsi="华文楷体" w:hint="eastAsia"/>
          <w:b/>
          <w:sz w:val="30"/>
          <w:szCs w:val="30"/>
        </w:rPr>
        <w:lastRenderedPageBreak/>
        <w:t>三、合作地点</w:t>
      </w:r>
    </w:p>
    <w:p w:rsidR="00AF529F" w:rsidRDefault="00E66ECB">
      <w:pPr>
        <w:pStyle w:val="11"/>
        <w:tabs>
          <w:tab w:val="left" w:pos="1860"/>
        </w:tabs>
        <w:spacing w:line="520" w:lineRule="exact"/>
        <w:ind w:leftChars="270" w:left="567" w:firstLineChars="0" w:firstLine="0"/>
        <w:rPr>
          <w:rFonts w:ascii="华文楷体" w:eastAsia="华文楷体" w:hAnsi="华文楷体"/>
          <w:b/>
          <w:sz w:val="30"/>
          <w:szCs w:val="30"/>
        </w:rPr>
      </w:pPr>
      <w:r>
        <w:rPr>
          <w:rFonts w:ascii="华文楷体" w:eastAsia="华文楷体" w:hAnsi="华文楷体" w:hint="eastAsia"/>
          <w:sz w:val="30"/>
          <w:szCs w:val="30"/>
        </w:rPr>
        <w:t>甘肃省工艺美术精品馆（兰州市城关区东岗西路</w:t>
      </w:r>
      <w:r>
        <w:rPr>
          <w:rFonts w:ascii="华文楷体" w:eastAsia="华文楷体" w:hAnsi="华文楷体" w:hint="eastAsia"/>
          <w:sz w:val="30"/>
          <w:szCs w:val="30"/>
        </w:rPr>
        <w:t>619</w:t>
      </w:r>
      <w:r>
        <w:rPr>
          <w:rFonts w:ascii="华文楷体" w:eastAsia="华文楷体" w:hAnsi="华文楷体" w:hint="eastAsia"/>
          <w:sz w:val="30"/>
          <w:szCs w:val="30"/>
        </w:rPr>
        <w:t>号）</w:t>
      </w:r>
      <w:r>
        <w:rPr>
          <w:rFonts w:ascii="MS Mincho" w:eastAsia="MS Mincho" w:hAnsi="MS Mincho" w:cs="MS Mincho" w:hint="eastAsia"/>
          <w:sz w:val="30"/>
          <w:szCs w:val="30"/>
        </w:rPr>
        <w:t>      </w:t>
      </w:r>
      <w:r>
        <w:rPr>
          <w:rFonts w:ascii="华文楷体" w:eastAsia="华文楷体" w:hAnsi="华文楷体" w:hint="eastAsia"/>
          <w:b/>
          <w:sz w:val="30"/>
          <w:szCs w:val="30"/>
        </w:rPr>
        <w:t>四、作品交接方式</w:t>
      </w:r>
    </w:p>
    <w:p w:rsidR="00AF529F" w:rsidRDefault="00E66ECB">
      <w:pPr>
        <w:pStyle w:val="11"/>
        <w:tabs>
          <w:tab w:val="left" w:pos="1860"/>
        </w:tabs>
        <w:spacing w:line="520" w:lineRule="exact"/>
        <w:ind w:firstLine="600"/>
        <w:rPr>
          <w:rFonts w:ascii="华文楷体" w:eastAsia="华文楷体" w:hAnsi="华文楷体"/>
          <w:b/>
          <w:color w:val="FF0000"/>
          <w:sz w:val="30"/>
          <w:szCs w:val="30"/>
        </w:rPr>
      </w:pPr>
      <w:r>
        <w:rPr>
          <w:rFonts w:ascii="华文楷体" w:eastAsia="华文楷体" w:hAnsi="华文楷体" w:hint="eastAsia"/>
          <w:sz w:val="30"/>
          <w:szCs w:val="30"/>
        </w:rPr>
        <w:t>乙方将作品送至合作地点，由甲方工作人员对作品进行检验无误后接收</w:t>
      </w:r>
      <w:r>
        <w:rPr>
          <w:rFonts w:ascii="华文楷体" w:eastAsia="华文楷体" w:hAnsi="华文楷体" w:hint="eastAsia"/>
          <w:color w:val="000000" w:themeColor="text1"/>
          <w:sz w:val="30"/>
          <w:szCs w:val="30"/>
        </w:rPr>
        <w:t>，填写入库单以双方签字为凭证。</w:t>
      </w:r>
    </w:p>
    <w:p w:rsidR="00AF529F" w:rsidRDefault="00E66ECB">
      <w:pPr>
        <w:pStyle w:val="11"/>
        <w:tabs>
          <w:tab w:val="left" w:pos="1860"/>
        </w:tabs>
        <w:spacing w:line="520" w:lineRule="exact"/>
        <w:ind w:firstLine="601"/>
        <w:rPr>
          <w:rFonts w:ascii="华文楷体" w:eastAsia="华文楷体" w:hAnsi="华文楷体"/>
          <w:b/>
          <w:sz w:val="30"/>
          <w:szCs w:val="30"/>
        </w:rPr>
      </w:pPr>
      <w:r>
        <w:rPr>
          <w:rFonts w:ascii="华文楷体" w:eastAsia="华文楷体" w:hAnsi="华文楷体" w:hint="eastAsia"/>
          <w:b/>
          <w:sz w:val="30"/>
          <w:szCs w:val="30"/>
        </w:rPr>
        <w:t>五、合作收益机制</w:t>
      </w:r>
    </w:p>
    <w:p w:rsidR="00AF529F" w:rsidRDefault="00E66ECB">
      <w:pPr>
        <w:pStyle w:val="11"/>
        <w:tabs>
          <w:tab w:val="left" w:pos="1860"/>
        </w:tabs>
        <w:spacing w:line="520" w:lineRule="exact"/>
        <w:ind w:firstLine="600"/>
        <w:rPr>
          <w:rFonts w:ascii="华文楷体" w:eastAsia="华文楷体" w:hAnsi="华文楷体"/>
          <w:sz w:val="30"/>
          <w:szCs w:val="30"/>
        </w:rPr>
      </w:pPr>
      <w:r>
        <w:rPr>
          <w:rFonts w:ascii="华文楷体" w:eastAsia="华文楷体" w:hAnsi="华文楷体" w:hint="eastAsia"/>
          <w:sz w:val="30"/>
          <w:szCs w:val="30"/>
        </w:rPr>
        <w:t>1.</w:t>
      </w:r>
      <w:r>
        <w:rPr>
          <w:rFonts w:ascii="华文楷体" w:eastAsia="华文楷体" w:hAnsi="华文楷体" w:hint="eastAsia"/>
          <w:sz w:val="30"/>
          <w:szCs w:val="30"/>
        </w:rPr>
        <w:t>乙方向甲方提供作品底价，甲方有权在不低于底价的前提下直接对外出售。</w:t>
      </w:r>
      <w:r>
        <w:rPr>
          <w:rFonts w:ascii="MS Mincho" w:eastAsia="MS Mincho" w:hAnsi="MS Mincho" w:cs="MS Mincho" w:hint="eastAsia"/>
          <w:sz w:val="30"/>
          <w:szCs w:val="30"/>
        </w:rPr>
        <w:t> </w:t>
      </w:r>
    </w:p>
    <w:p w:rsidR="00AF529F" w:rsidRDefault="00E66ECB">
      <w:pPr>
        <w:pStyle w:val="11"/>
        <w:tabs>
          <w:tab w:val="left" w:pos="1860"/>
        </w:tabs>
        <w:spacing w:line="520" w:lineRule="exact"/>
        <w:ind w:firstLine="600"/>
        <w:rPr>
          <w:rFonts w:ascii="华文楷体" w:eastAsia="华文楷体" w:hAnsi="华文楷体"/>
          <w:sz w:val="30"/>
          <w:szCs w:val="30"/>
        </w:rPr>
      </w:pPr>
      <w:r>
        <w:rPr>
          <w:rFonts w:ascii="华文楷体" w:eastAsia="华文楷体" w:hAnsi="华文楷体" w:hint="eastAsia"/>
          <w:sz w:val="30"/>
          <w:szCs w:val="30"/>
        </w:rPr>
        <w:t>2.</w:t>
      </w:r>
      <w:r>
        <w:rPr>
          <w:rFonts w:ascii="华文楷体" w:eastAsia="华文楷体" w:hAnsi="华文楷体" w:hint="eastAsia"/>
          <w:sz w:val="30"/>
          <w:szCs w:val="30"/>
        </w:rPr>
        <w:t>如需要低于底价对外出售，则需要事先经乙方同意。</w:t>
      </w:r>
      <w:r>
        <w:rPr>
          <w:rFonts w:ascii="MS Mincho" w:eastAsia="MS Mincho" w:hAnsi="MS Mincho" w:cs="MS Mincho" w:hint="eastAsia"/>
          <w:sz w:val="30"/>
          <w:szCs w:val="30"/>
        </w:rPr>
        <w:t> </w:t>
      </w:r>
    </w:p>
    <w:p w:rsidR="00AF529F" w:rsidRDefault="00E66ECB">
      <w:pPr>
        <w:pStyle w:val="11"/>
        <w:tabs>
          <w:tab w:val="left" w:pos="1860"/>
        </w:tabs>
        <w:spacing w:line="520" w:lineRule="exact"/>
        <w:ind w:firstLine="600"/>
        <w:rPr>
          <w:rFonts w:ascii="华文楷体" w:eastAsia="华文楷体" w:hAnsi="华文楷体"/>
          <w:sz w:val="30"/>
          <w:szCs w:val="30"/>
        </w:rPr>
      </w:pPr>
      <w:r>
        <w:rPr>
          <w:rFonts w:ascii="华文楷体" w:eastAsia="华文楷体" w:hAnsi="华文楷体" w:hint="eastAsia"/>
          <w:sz w:val="30"/>
          <w:szCs w:val="30"/>
        </w:rPr>
        <w:t>3.</w:t>
      </w:r>
      <w:r>
        <w:rPr>
          <w:rFonts w:ascii="华文楷体" w:eastAsia="华文楷体" w:hAnsi="华文楷体" w:hint="eastAsia"/>
          <w:sz w:val="30"/>
          <w:szCs w:val="30"/>
        </w:rPr>
        <w:t>作品销售后，收益部分归甲方，甲方返还乙方作品底价本金。</w:t>
      </w:r>
    </w:p>
    <w:p w:rsidR="00AF529F" w:rsidRDefault="00E66ECB">
      <w:pPr>
        <w:pStyle w:val="11"/>
        <w:tabs>
          <w:tab w:val="left" w:pos="1860"/>
        </w:tabs>
        <w:spacing w:line="520" w:lineRule="exact"/>
        <w:ind w:firstLine="601"/>
        <w:rPr>
          <w:rFonts w:ascii="华文楷体" w:eastAsia="华文楷体" w:hAnsi="华文楷体"/>
          <w:b/>
          <w:sz w:val="30"/>
          <w:szCs w:val="30"/>
        </w:rPr>
      </w:pPr>
      <w:r>
        <w:rPr>
          <w:rFonts w:ascii="华文楷体" w:eastAsia="华文楷体" w:hAnsi="华文楷体" w:hint="eastAsia"/>
          <w:b/>
          <w:sz w:val="30"/>
          <w:szCs w:val="30"/>
        </w:rPr>
        <w:t>六、双方的权利和义务</w:t>
      </w:r>
    </w:p>
    <w:p w:rsidR="00AF529F" w:rsidRDefault="00E66ECB">
      <w:pPr>
        <w:spacing w:line="520" w:lineRule="exact"/>
        <w:ind w:firstLineChars="200" w:firstLine="600"/>
        <w:rPr>
          <w:rFonts w:ascii="华文楷体" w:eastAsia="华文楷体" w:hAnsi="华文楷体"/>
          <w:color w:val="000000"/>
          <w:sz w:val="30"/>
          <w:szCs w:val="30"/>
        </w:rPr>
      </w:pPr>
      <w:r>
        <w:rPr>
          <w:rFonts w:ascii="华文楷体" w:eastAsia="华文楷体" w:hAnsi="华文楷体" w:hint="eastAsia"/>
          <w:color w:val="000000"/>
          <w:sz w:val="30"/>
          <w:szCs w:val="30"/>
        </w:rPr>
        <w:t>（一）甲方的权利和义务</w:t>
      </w:r>
    </w:p>
    <w:p w:rsidR="00AF529F" w:rsidRDefault="00E66ECB">
      <w:pPr>
        <w:spacing w:line="520" w:lineRule="exact"/>
        <w:ind w:firstLineChars="200" w:firstLine="600"/>
        <w:rPr>
          <w:rFonts w:ascii="华文楷体" w:eastAsia="华文楷体" w:hAnsi="华文楷体"/>
          <w:color w:val="000000"/>
          <w:sz w:val="30"/>
          <w:szCs w:val="30"/>
        </w:rPr>
      </w:pPr>
      <w:r>
        <w:rPr>
          <w:rFonts w:ascii="华文楷体" w:eastAsia="华文楷体" w:hAnsi="华文楷体" w:hint="eastAsia"/>
          <w:color w:val="000000"/>
          <w:sz w:val="30"/>
          <w:szCs w:val="30"/>
        </w:rPr>
        <w:t>1.</w:t>
      </w:r>
      <w:r>
        <w:rPr>
          <w:rFonts w:ascii="华文楷体" w:eastAsia="华文楷体" w:hAnsi="华文楷体" w:hint="eastAsia"/>
          <w:color w:val="000000"/>
          <w:sz w:val="30"/>
          <w:szCs w:val="30"/>
        </w:rPr>
        <w:t>甲方有权对乙方提供的作品予以管理，对乙方提供的作品作统筹安排。</w:t>
      </w:r>
    </w:p>
    <w:p w:rsidR="00AF529F" w:rsidRDefault="00E66ECB">
      <w:pPr>
        <w:spacing w:line="520" w:lineRule="exact"/>
        <w:ind w:firstLineChars="200" w:firstLine="600"/>
        <w:rPr>
          <w:rFonts w:ascii="华文楷体" w:eastAsia="华文楷体" w:hAnsi="华文楷体"/>
          <w:color w:val="000000"/>
          <w:sz w:val="30"/>
          <w:szCs w:val="30"/>
        </w:rPr>
      </w:pPr>
      <w:r>
        <w:rPr>
          <w:rFonts w:ascii="华文楷体" w:eastAsia="华文楷体" w:hAnsi="华文楷体" w:hint="eastAsia"/>
          <w:color w:val="000000"/>
          <w:sz w:val="30"/>
          <w:szCs w:val="30"/>
        </w:rPr>
        <w:t>2.</w:t>
      </w:r>
      <w:r>
        <w:rPr>
          <w:rFonts w:ascii="华文楷体" w:eastAsia="华文楷体" w:hAnsi="华文楷体" w:hint="eastAsia"/>
          <w:color w:val="000000"/>
          <w:sz w:val="30"/>
          <w:szCs w:val="30"/>
        </w:rPr>
        <w:t>甲方负责对乙方作品展览展示，利用销售渠道推广乙方作品。</w:t>
      </w:r>
    </w:p>
    <w:p w:rsidR="00AF529F" w:rsidRDefault="00E66ECB">
      <w:pPr>
        <w:spacing w:line="520" w:lineRule="exact"/>
        <w:ind w:firstLineChars="200" w:firstLine="600"/>
        <w:rPr>
          <w:rFonts w:ascii="华文楷体" w:eastAsia="华文楷体" w:hAnsi="华文楷体"/>
          <w:color w:val="000000"/>
          <w:sz w:val="30"/>
          <w:szCs w:val="30"/>
        </w:rPr>
      </w:pPr>
      <w:r>
        <w:rPr>
          <w:rFonts w:ascii="华文楷体" w:eastAsia="华文楷体" w:hAnsi="华文楷体" w:hint="eastAsia"/>
          <w:color w:val="000000"/>
          <w:sz w:val="30"/>
          <w:szCs w:val="30"/>
        </w:rPr>
        <w:t>3.</w:t>
      </w:r>
      <w:r>
        <w:rPr>
          <w:rFonts w:ascii="华文楷体" w:eastAsia="华文楷体" w:hAnsi="华文楷体" w:hint="eastAsia"/>
          <w:color w:val="000000"/>
          <w:sz w:val="30"/>
          <w:szCs w:val="30"/>
        </w:rPr>
        <w:t>甲方负责建立健全作品展览展示、销售期间的安保措施，如乙方作品在展览展示、销售期间发生破损、遗失，由甲乙双方协商赔偿。</w:t>
      </w:r>
    </w:p>
    <w:p w:rsidR="00AF529F" w:rsidRDefault="00E66ECB">
      <w:pPr>
        <w:spacing w:line="520" w:lineRule="exact"/>
        <w:ind w:firstLineChars="200" w:firstLine="600"/>
        <w:rPr>
          <w:rFonts w:ascii="华文楷体" w:eastAsia="华文楷体" w:hAnsi="华文楷体"/>
          <w:color w:val="000000"/>
          <w:sz w:val="30"/>
          <w:szCs w:val="30"/>
        </w:rPr>
      </w:pPr>
      <w:r>
        <w:rPr>
          <w:rFonts w:ascii="华文楷体" w:eastAsia="华文楷体" w:hAnsi="华文楷体" w:hint="eastAsia"/>
          <w:color w:val="000000"/>
          <w:sz w:val="30"/>
          <w:szCs w:val="30"/>
        </w:rPr>
        <w:t>4.</w:t>
      </w:r>
      <w:r>
        <w:rPr>
          <w:rFonts w:ascii="华文楷体" w:eastAsia="华文楷体" w:hAnsi="华文楷体" w:hint="eastAsia"/>
          <w:color w:val="000000"/>
          <w:sz w:val="30"/>
          <w:szCs w:val="30"/>
        </w:rPr>
        <w:t>甲方不得将乙方的宣传信息、资料等用于其他目的。</w:t>
      </w:r>
    </w:p>
    <w:p w:rsidR="00AF529F" w:rsidRDefault="00E66ECB">
      <w:pPr>
        <w:spacing w:line="520" w:lineRule="exact"/>
        <w:ind w:firstLineChars="200" w:firstLine="600"/>
        <w:rPr>
          <w:rFonts w:ascii="华文楷体" w:eastAsia="华文楷体" w:hAnsi="华文楷体"/>
          <w:color w:val="000000"/>
          <w:sz w:val="30"/>
          <w:szCs w:val="30"/>
        </w:rPr>
      </w:pPr>
      <w:r>
        <w:rPr>
          <w:rFonts w:ascii="华文楷体" w:eastAsia="华文楷体" w:hAnsi="华文楷体" w:hint="eastAsia"/>
          <w:color w:val="000000"/>
          <w:sz w:val="30"/>
          <w:szCs w:val="30"/>
        </w:rPr>
        <w:t>（二）乙方的权利和义务</w:t>
      </w:r>
    </w:p>
    <w:p w:rsidR="00AF529F" w:rsidRDefault="00E66ECB">
      <w:pPr>
        <w:spacing w:line="520" w:lineRule="exact"/>
        <w:ind w:firstLineChars="200" w:firstLine="600"/>
        <w:rPr>
          <w:rFonts w:ascii="华文楷体" w:eastAsia="华文楷体" w:hAnsi="华文楷体"/>
          <w:color w:val="000000"/>
          <w:sz w:val="30"/>
          <w:szCs w:val="30"/>
        </w:rPr>
      </w:pPr>
      <w:r>
        <w:rPr>
          <w:rFonts w:ascii="华文楷体" w:eastAsia="华文楷体" w:hAnsi="华文楷体" w:hint="eastAsia"/>
          <w:color w:val="000000"/>
          <w:sz w:val="30"/>
          <w:szCs w:val="30"/>
        </w:rPr>
        <w:t>1.</w:t>
      </w:r>
      <w:r>
        <w:rPr>
          <w:rFonts w:ascii="华文楷体" w:eastAsia="华文楷体" w:hAnsi="华文楷体" w:hint="eastAsia"/>
          <w:color w:val="000000"/>
          <w:sz w:val="30"/>
          <w:szCs w:val="30"/>
        </w:rPr>
        <w:t>乙方负责向甲方提供作品及底价。</w:t>
      </w:r>
    </w:p>
    <w:p w:rsidR="00AF529F" w:rsidRDefault="00E66ECB">
      <w:pPr>
        <w:spacing w:line="520" w:lineRule="exact"/>
        <w:ind w:firstLineChars="200" w:firstLine="600"/>
        <w:rPr>
          <w:rFonts w:ascii="华文楷体" w:eastAsia="华文楷体" w:hAnsi="华文楷体"/>
          <w:color w:val="000000"/>
          <w:sz w:val="30"/>
          <w:szCs w:val="30"/>
        </w:rPr>
      </w:pPr>
      <w:r>
        <w:rPr>
          <w:rFonts w:ascii="华文楷体" w:eastAsia="华文楷体" w:hAnsi="华文楷体" w:hint="eastAsia"/>
          <w:color w:val="000000"/>
          <w:sz w:val="30"/>
          <w:szCs w:val="30"/>
        </w:rPr>
        <w:t>2.</w:t>
      </w:r>
      <w:r>
        <w:rPr>
          <w:rFonts w:ascii="华文楷体" w:eastAsia="华文楷体" w:hAnsi="华文楷体" w:hint="eastAsia"/>
          <w:color w:val="000000"/>
          <w:sz w:val="30"/>
          <w:szCs w:val="30"/>
        </w:rPr>
        <w:t>乙方负责向甲方提供展览展示所需的制作者个人简历，作品照片、作品简介、材质说明等资料，并同意甲方在展览展示、销售中使用。</w:t>
      </w:r>
      <w:r>
        <w:rPr>
          <w:rFonts w:ascii="MS Mincho" w:eastAsia="MS Mincho" w:hAnsi="MS Mincho" w:cs="MS Mincho" w:hint="eastAsia"/>
          <w:color w:val="000000"/>
          <w:sz w:val="30"/>
          <w:szCs w:val="30"/>
        </w:rPr>
        <w:t> </w:t>
      </w:r>
    </w:p>
    <w:p w:rsidR="00AF529F" w:rsidRDefault="00E66ECB">
      <w:pPr>
        <w:spacing w:line="520" w:lineRule="exact"/>
        <w:ind w:firstLineChars="200" w:firstLine="600"/>
        <w:rPr>
          <w:rFonts w:ascii="华文楷体" w:eastAsia="华文楷体" w:hAnsi="华文楷体"/>
          <w:color w:val="000000"/>
          <w:sz w:val="30"/>
          <w:szCs w:val="30"/>
        </w:rPr>
      </w:pPr>
      <w:r>
        <w:rPr>
          <w:rFonts w:ascii="华文楷体" w:eastAsia="华文楷体" w:hAnsi="华文楷体" w:hint="eastAsia"/>
          <w:color w:val="000000"/>
          <w:sz w:val="30"/>
          <w:szCs w:val="30"/>
        </w:rPr>
        <w:lastRenderedPageBreak/>
        <w:t>3.</w:t>
      </w:r>
      <w:r>
        <w:rPr>
          <w:rFonts w:ascii="华文楷体" w:eastAsia="华文楷体" w:hAnsi="华文楷体" w:hint="eastAsia"/>
          <w:color w:val="000000"/>
          <w:sz w:val="30"/>
          <w:szCs w:val="30"/>
        </w:rPr>
        <w:t>未经甲方同意，乙方不</w:t>
      </w:r>
      <w:r>
        <w:rPr>
          <w:rFonts w:ascii="华文楷体" w:eastAsia="华文楷体" w:hAnsi="华文楷体" w:hint="eastAsia"/>
          <w:color w:val="000000"/>
          <w:sz w:val="30"/>
          <w:szCs w:val="30"/>
        </w:rPr>
        <w:t>得中途撤回作品，更不得借撤回作品之名私下销售，否则乙方承担违约责任。</w:t>
      </w:r>
    </w:p>
    <w:p w:rsidR="00AF529F" w:rsidRDefault="00E66ECB">
      <w:pPr>
        <w:spacing w:line="520" w:lineRule="exact"/>
        <w:ind w:firstLineChars="200" w:firstLine="600"/>
        <w:rPr>
          <w:rFonts w:ascii="华文楷体" w:eastAsia="华文楷体" w:hAnsi="华文楷体"/>
          <w:color w:val="000000"/>
          <w:sz w:val="30"/>
          <w:szCs w:val="30"/>
        </w:rPr>
      </w:pPr>
      <w:r>
        <w:rPr>
          <w:rFonts w:ascii="华文楷体" w:eastAsia="华文楷体" w:hAnsi="华文楷体" w:hint="eastAsia"/>
          <w:color w:val="000000"/>
          <w:sz w:val="30"/>
          <w:szCs w:val="30"/>
        </w:rPr>
        <w:t>4.</w:t>
      </w:r>
      <w:r>
        <w:rPr>
          <w:rFonts w:ascii="华文楷体" w:eastAsia="华文楷体" w:hAnsi="华文楷体" w:hint="eastAsia"/>
          <w:color w:val="000000"/>
          <w:sz w:val="30"/>
          <w:szCs w:val="30"/>
        </w:rPr>
        <w:t>乙方必须确保提供的作品具有合法的支配性，不存在其他产权争议，否则由此引发的一切争议与损失由乙方承担。</w:t>
      </w:r>
    </w:p>
    <w:p w:rsidR="00AF529F" w:rsidRDefault="00E66ECB">
      <w:pPr>
        <w:spacing w:line="520" w:lineRule="exact"/>
        <w:ind w:firstLineChars="200" w:firstLine="600"/>
        <w:rPr>
          <w:rFonts w:ascii="华文楷体" w:eastAsia="华文楷体" w:hAnsi="华文楷体"/>
          <w:color w:val="000000"/>
          <w:sz w:val="30"/>
          <w:szCs w:val="30"/>
        </w:rPr>
      </w:pPr>
      <w:r>
        <w:rPr>
          <w:rFonts w:ascii="华文楷体" w:eastAsia="华文楷体" w:hAnsi="华文楷体" w:hint="eastAsia"/>
          <w:color w:val="000000"/>
          <w:sz w:val="30"/>
          <w:szCs w:val="30"/>
        </w:rPr>
        <w:t>5.</w:t>
      </w:r>
      <w:r>
        <w:rPr>
          <w:rFonts w:ascii="华文楷体" w:eastAsia="华文楷体" w:hAnsi="华文楷体" w:hint="eastAsia"/>
          <w:color w:val="000000"/>
          <w:sz w:val="30"/>
          <w:szCs w:val="30"/>
        </w:rPr>
        <w:t>乙方根据买方需要开具销售发票。</w:t>
      </w:r>
    </w:p>
    <w:p w:rsidR="00AF529F" w:rsidRDefault="00E66ECB">
      <w:pPr>
        <w:pStyle w:val="11"/>
        <w:tabs>
          <w:tab w:val="left" w:pos="1860"/>
        </w:tabs>
        <w:spacing w:line="520" w:lineRule="exact"/>
        <w:ind w:firstLine="601"/>
        <w:rPr>
          <w:rFonts w:ascii="华文楷体" w:eastAsia="华文楷体" w:hAnsi="华文楷体"/>
          <w:b/>
          <w:sz w:val="30"/>
          <w:szCs w:val="30"/>
        </w:rPr>
      </w:pPr>
      <w:r>
        <w:rPr>
          <w:rFonts w:ascii="华文楷体" w:eastAsia="华文楷体" w:hAnsi="华文楷体" w:hint="eastAsia"/>
          <w:b/>
          <w:sz w:val="30"/>
          <w:szCs w:val="30"/>
        </w:rPr>
        <w:t>七、保密条款</w:t>
      </w:r>
    </w:p>
    <w:p w:rsidR="00AF529F" w:rsidRDefault="00E66ECB">
      <w:pPr>
        <w:spacing w:line="520" w:lineRule="exact"/>
        <w:ind w:firstLineChars="200" w:firstLine="600"/>
        <w:rPr>
          <w:rFonts w:ascii="华文楷体" w:eastAsia="华文楷体" w:hAnsi="华文楷体"/>
          <w:sz w:val="30"/>
          <w:szCs w:val="30"/>
        </w:rPr>
      </w:pPr>
      <w:r>
        <w:rPr>
          <w:rFonts w:ascii="华文楷体" w:eastAsia="华文楷体" w:hAnsi="华文楷体" w:hint="eastAsia"/>
          <w:sz w:val="30"/>
          <w:szCs w:val="30"/>
        </w:rPr>
        <w:t>双方合作过程中所获得的对方作品和资料，以及合作过程中所产生的客户和市场资料均属于商业秘密，未经对方书面同意，均不得将商业秘密用于其他目的或向其他任何第三方泄露。除工作所需外，未经对方同意，不得擅自使用、复制对方的商业信息及其他资料。</w:t>
      </w:r>
    </w:p>
    <w:p w:rsidR="00AF529F" w:rsidRDefault="00E66ECB">
      <w:pPr>
        <w:pStyle w:val="11"/>
        <w:tabs>
          <w:tab w:val="left" w:pos="1860"/>
        </w:tabs>
        <w:spacing w:line="520" w:lineRule="exact"/>
        <w:ind w:firstLine="601"/>
        <w:rPr>
          <w:rFonts w:ascii="华文楷体" w:eastAsia="华文楷体" w:hAnsi="华文楷体"/>
          <w:sz w:val="30"/>
          <w:szCs w:val="30"/>
        </w:rPr>
      </w:pPr>
      <w:r>
        <w:rPr>
          <w:rFonts w:ascii="华文楷体" w:eastAsia="华文楷体" w:hAnsi="华文楷体" w:hint="eastAsia"/>
          <w:b/>
          <w:sz w:val="30"/>
          <w:szCs w:val="30"/>
        </w:rPr>
        <w:t>八、协议期限</w:t>
      </w:r>
    </w:p>
    <w:p w:rsidR="00AF529F" w:rsidRDefault="00E66ECB">
      <w:pPr>
        <w:spacing w:line="520" w:lineRule="exact"/>
        <w:ind w:firstLineChars="200" w:firstLine="600"/>
        <w:rPr>
          <w:rFonts w:ascii="华文楷体" w:eastAsia="华文楷体" w:hAnsi="华文楷体"/>
          <w:color w:val="000000"/>
          <w:sz w:val="30"/>
          <w:szCs w:val="30"/>
        </w:rPr>
      </w:pPr>
      <w:r>
        <w:rPr>
          <w:rFonts w:ascii="华文楷体" w:eastAsia="华文楷体" w:hAnsi="华文楷体" w:hint="eastAsia"/>
          <w:color w:val="000000"/>
          <w:sz w:val="30"/>
          <w:szCs w:val="30"/>
        </w:rPr>
        <w:t>本协议自双方签字盖章之日起生效。截至合作期限结束前三十日，如甲乙双方未达成修改、变更或续延本协议的补充协议，则本协议届满之日自动终止。本协议终止之日，甲乙双方的权利和义务自动解除。</w:t>
      </w:r>
    </w:p>
    <w:p w:rsidR="00AF529F" w:rsidRDefault="00E66ECB">
      <w:pPr>
        <w:spacing w:line="520" w:lineRule="exact"/>
        <w:ind w:firstLineChars="200" w:firstLine="601"/>
        <w:rPr>
          <w:rFonts w:ascii="华文楷体" w:eastAsia="华文楷体" w:hAnsi="华文楷体"/>
          <w:b/>
          <w:color w:val="000000"/>
          <w:sz w:val="30"/>
          <w:szCs w:val="30"/>
        </w:rPr>
      </w:pPr>
      <w:r>
        <w:rPr>
          <w:rFonts w:ascii="华文楷体" w:eastAsia="华文楷体" w:hAnsi="华文楷体" w:hint="eastAsia"/>
          <w:b/>
          <w:color w:val="000000"/>
          <w:sz w:val="30"/>
          <w:szCs w:val="30"/>
        </w:rPr>
        <w:t>九、</w:t>
      </w:r>
      <w:r>
        <w:rPr>
          <w:rFonts w:ascii="华文楷体" w:eastAsia="华文楷体" w:hAnsi="华文楷体" w:hint="eastAsia"/>
          <w:b/>
          <w:sz w:val="30"/>
          <w:szCs w:val="30"/>
        </w:rPr>
        <w:t>违约责任</w:t>
      </w:r>
    </w:p>
    <w:p w:rsidR="00AF529F" w:rsidRDefault="00E66ECB">
      <w:pPr>
        <w:spacing w:line="520" w:lineRule="exact"/>
        <w:ind w:firstLineChars="200" w:firstLine="600"/>
        <w:rPr>
          <w:rFonts w:ascii="华文楷体" w:eastAsia="华文楷体" w:hAnsi="华文楷体"/>
          <w:color w:val="000000"/>
          <w:sz w:val="30"/>
          <w:szCs w:val="30"/>
        </w:rPr>
      </w:pPr>
      <w:r>
        <w:rPr>
          <w:rFonts w:ascii="华文楷体" w:eastAsia="华文楷体" w:hAnsi="华文楷体" w:hint="eastAsia"/>
          <w:color w:val="000000"/>
          <w:sz w:val="30"/>
          <w:szCs w:val="30"/>
        </w:rPr>
        <w:t>协议双方应严格履行本协议的各项约定，除不可抗力外，任何一方违反本协议的任何条款，或不全面履行或迟延履行本合同条款中其应承担的义务，均构成违约，违约方应当赔偿另一方因此遭受的全部经济损失。</w:t>
      </w:r>
    </w:p>
    <w:p w:rsidR="00AF529F" w:rsidRDefault="00E66ECB">
      <w:pPr>
        <w:spacing w:line="520" w:lineRule="exact"/>
        <w:ind w:firstLineChars="200" w:firstLine="600"/>
        <w:rPr>
          <w:rFonts w:ascii="华文楷体" w:eastAsia="华文楷体" w:hAnsi="华文楷体"/>
          <w:color w:val="000000"/>
          <w:sz w:val="30"/>
          <w:szCs w:val="30"/>
        </w:rPr>
      </w:pPr>
      <w:r>
        <w:rPr>
          <w:rFonts w:ascii="华文楷体" w:eastAsia="华文楷体" w:hAnsi="华文楷体" w:hint="eastAsia"/>
          <w:color w:val="000000"/>
          <w:sz w:val="30"/>
          <w:szCs w:val="30"/>
        </w:rPr>
        <w:t>在本协议履行过程中，如乙方违反本协议第六条（二）项下的义务，或未充分满足或实现甲方所提出的要求或任务的，或其行为损害或潜在损害甲方权益的，甲方有权单方随时解除本协议而不承担任何违约责任，由此造成甲方的全部损失由乙方承担。</w:t>
      </w:r>
    </w:p>
    <w:p w:rsidR="00AF529F" w:rsidRDefault="00E66ECB">
      <w:pPr>
        <w:spacing w:line="520" w:lineRule="exact"/>
        <w:ind w:firstLineChars="200" w:firstLine="601"/>
        <w:rPr>
          <w:rFonts w:ascii="华文楷体" w:eastAsia="华文楷体" w:hAnsi="华文楷体"/>
          <w:b/>
          <w:color w:val="000000"/>
          <w:sz w:val="30"/>
          <w:szCs w:val="30"/>
        </w:rPr>
      </w:pPr>
      <w:r>
        <w:rPr>
          <w:rFonts w:ascii="华文楷体" w:eastAsia="华文楷体" w:hAnsi="华文楷体" w:hint="eastAsia"/>
          <w:b/>
          <w:color w:val="000000"/>
          <w:sz w:val="30"/>
          <w:szCs w:val="30"/>
        </w:rPr>
        <w:t>十、争议解决</w:t>
      </w:r>
    </w:p>
    <w:p w:rsidR="00AF529F" w:rsidRDefault="00E66ECB">
      <w:pPr>
        <w:spacing w:line="520" w:lineRule="exact"/>
        <w:ind w:firstLineChars="200" w:firstLine="600"/>
        <w:rPr>
          <w:rFonts w:ascii="华文楷体" w:eastAsia="华文楷体" w:hAnsi="华文楷体"/>
          <w:color w:val="000000"/>
          <w:sz w:val="30"/>
          <w:szCs w:val="30"/>
        </w:rPr>
      </w:pPr>
      <w:r>
        <w:rPr>
          <w:rFonts w:ascii="华文楷体" w:eastAsia="华文楷体" w:hAnsi="华文楷体" w:hint="eastAsia"/>
          <w:color w:val="000000"/>
          <w:sz w:val="30"/>
          <w:szCs w:val="30"/>
        </w:rPr>
        <w:lastRenderedPageBreak/>
        <w:t>本协议在执行过程之中，如双方发生争议，应首先友好协商解决。如协商不成，可依法向甲方所在地人民法院提起诉讼解决。</w:t>
      </w:r>
    </w:p>
    <w:p w:rsidR="00AF529F" w:rsidRDefault="00E66ECB">
      <w:pPr>
        <w:pStyle w:val="11"/>
        <w:tabs>
          <w:tab w:val="left" w:pos="1860"/>
        </w:tabs>
        <w:spacing w:line="520" w:lineRule="exact"/>
        <w:ind w:firstLine="601"/>
        <w:rPr>
          <w:rFonts w:ascii="华文楷体" w:eastAsia="华文楷体" w:hAnsi="华文楷体"/>
          <w:b/>
          <w:sz w:val="30"/>
          <w:szCs w:val="30"/>
        </w:rPr>
      </w:pPr>
      <w:r>
        <w:rPr>
          <w:rFonts w:ascii="华文楷体" w:eastAsia="华文楷体" w:hAnsi="华文楷体" w:hint="eastAsia"/>
          <w:b/>
          <w:sz w:val="30"/>
          <w:szCs w:val="30"/>
        </w:rPr>
        <w:t>十一、其他</w:t>
      </w:r>
    </w:p>
    <w:p w:rsidR="00AF529F" w:rsidRDefault="00E66ECB">
      <w:pPr>
        <w:spacing w:line="520" w:lineRule="exact"/>
        <w:ind w:firstLineChars="200" w:firstLine="600"/>
        <w:rPr>
          <w:rFonts w:ascii="华文楷体" w:eastAsia="华文楷体" w:hAnsi="华文楷体"/>
          <w:color w:val="000000"/>
          <w:sz w:val="30"/>
          <w:szCs w:val="30"/>
        </w:rPr>
      </w:pPr>
      <w:r>
        <w:rPr>
          <w:rFonts w:ascii="华文楷体" w:eastAsia="华文楷体" w:hAnsi="华文楷体" w:hint="eastAsia"/>
          <w:color w:val="000000"/>
          <w:sz w:val="30"/>
          <w:szCs w:val="30"/>
        </w:rPr>
        <w:t>（一）本协议未尽事宜，甲乙双方可另行书面签订补充协议；本协议补充协议，与本协议具有同等的法律效力。补充协议中更新或重新定义相应条款内容的以补充协议为准。</w:t>
      </w:r>
    </w:p>
    <w:p w:rsidR="00AF529F" w:rsidRDefault="00E66ECB">
      <w:pPr>
        <w:spacing w:line="520" w:lineRule="exact"/>
        <w:ind w:firstLineChars="200" w:firstLine="600"/>
        <w:rPr>
          <w:rFonts w:ascii="华文楷体" w:eastAsia="华文楷体" w:hAnsi="华文楷体"/>
          <w:color w:val="000000"/>
          <w:sz w:val="30"/>
          <w:szCs w:val="30"/>
        </w:rPr>
      </w:pPr>
      <w:r>
        <w:rPr>
          <w:rFonts w:ascii="华文楷体" w:eastAsia="华文楷体" w:hAnsi="华文楷体" w:hint="eastAsia"/>
          <w:color w:val="000000"/>
          <w:sz w:val="30"/>
          <w:szCs w:val="30"/>
        </w:rPr>
        <w:t>（二）双方确认，在签署本协议前已仔细阅读协议的内容，双方进行了充分的沟通，并完全了解协议各条款的法律含义。</w:t>
      </w:r>
    </w:p>
    <w:p w:rsidR="00AF529F" w:rsidRDefault="00E66ECB">
      <w:pPr>
        <w:spacing w:line="520" w:lineRule="exact"/>
        <w:ind w:firstLineChars="200" w:firstLine="600"/>
        <w:rPr>
          <w:rFonts w:ascii="华文楷体" w:eastAsia="华文楷体" w:hAnsi="华文楷体"/>
          <w:b/>
          <w:color w:val="000000"/>
          <w:sz w:val="30"/>
          <w:szCs w:val="30"/>
        </w:rPr>
      </w:pPr>
      <w:r>
        <w:rPr>
          <w:rFonts w:ascii="华文楷体" w:eastAsia="华文楷体" w:hAnsi="华文楷体" w:hint="eastAsia"/>
          <w:color w:val="000000"/>
          <w:sz w:val="30"/>
          <w:szCs w:val="30"/>
        </w:rPr>
        <w:t>（三）本协议一式两份，双方各执</w:t>
      </w:r>
      <w:r>
        <w:rPr>
          <w:rFonts w:ascii="华文楷体" w:eastAsia="华文楷体" w:hAnsi="华文楷体"/>
          <w:color w:val="000000"/>
          <w:sz w:val="30"/>
          <w:szCs w:val="30"/>
        </w:rPr>
        <w:t>1</w:t>
      </w:r>
      <w:r>
        <w:rPr>
          <w:rFonts w:ascii="华文楷体" w:eastAsia="华文楷体" w:hAnsi="华文楷体" w:hint="eastAsia"/>
          <w:color w:val="000000"/>
          <w:sz w:val="30"/>
          <w:szCs w:val="30"/>
        </w:rPr>
        <w:t>份，具有同等法律效力。</w:t>
      </w:r>
    </w:p>
    <w:p w:rsidR="00AF529F" w:rsidRDefault="00AF529F">
      <w:pPr>
        <w:spacing w:line="360" w:lineRule="auto"/>
        <w:ind w:firstLineChars="200" w:firstLine="601"/>
        <w:rPr>
          <w:rFonts w:ascii="华文楷体" w:eastAsia="华文楷体" w:hAnsi="华文楷体"/>
          <w:b/>
          <w:color w:val="000000"/>
          <w:sz w:val="30"/>
          <w:szCs w:val="30"/>
        </w:rPr>
      </w:pPr>
    </w:p>
    <w:p w:rsidR="00AF529F" w:rsidRDefault="00AF529F">
      <w:pPr>
        <w:spacing w:line="360" w:lineRule="auto"/>
        <w:ind w:firstLineChars="200" w:firstLine="601"/>
        <w:rPr>
          <w:rFonts w:ascii="华文楷体" w:eastAsia="华文楷体" w:hAnsi="华文楷体"/>
          <w:b/>
          <w:color w:val="000000"/>
          <w:sz w:val="30"/>
          <w:szCs w:val="30"/>
        </w:rPr>
      </w:pPr>
    </w:p>
    <w:p w:rsidR="00AF529F" w:rsidRDefault="00E66ECB">
      <w:pPr>
        <w:spacing w:line="360" w:lineRule="auto"/>
        <w:ind w:firstLineChars="200" w:firstLine="601"/>
        <w:rPr>
          <w:rFonts w:ascii="华文楷体" w:eastAsia="华文楷体" w:hAnsi="华文楷体"/>
          <w:b/>
          <w:color w:val="000000"/>
          <w:sz w:val="30"/>
          <w:szCs w:val="30"/>
        </w:rPr>
      </w:pPr>
      <w:r>
        <w:rPr>
          <w:rFonts w:ascii="华文楷体" w:eastAsia="华文楷体" w:hAnsi="华文楷体" w:hint="eastAsia"/>
          <w:b/>
          <w:color w:val="000000"/>
          <w:sz w:val="30"/>
          <w:szCs w:val="30"/>
        </w:rPr>
        <w:t>甲方（盖章）：</w:t>
      </w:r>
      <w:r>
        <w:rPr>
          <w:rFonts w:ascii="华文楷体" w:eastAsia="华文楷体" w:hAnsi="华文楷体" w:hint="eastAsia"/>
          <w:b/>
          <w:color w:val="000000"/>
          <w:sz w:val="30"/>
          <w:szCs w:val="30"/>
        </w:rPr>
        <w:t xml:space="preserve">                   </w:t>
      </w:r>
      <w:r>
        <w:rPr>
          <w:rFonts w:ascii="华文楷体" w:eastAsia="华文楷体" w:hAnsi="华文楷体" w:hint="eastAsia"/>
          <w:b/>
          <w:color w:val="000000"/>
          <w:sz w:val="30"/>
          <w:szCs w:val="30"/>
        </w:rPr>
        <w:t>乙方（盖章）：</w:t>
      </w:r>
    </w:p>
    <w:p w:rsidR="00AF529F" w:rsidRDefault="00AF529F">
      <w:pPr>
        <w:spacing w:line="360" w:lineRule="auto"/>
        <w:ind w:firstLineChars="200" w:firstLine="601"/>
        <w:rPr>
          <w:rFonts w:ascii="华文楷体" w:eastAsia="华文楷体" w:hAnsi="华文楷体"/>
          <w:b/>
          <w:color w:val="000000"/>
          <w:sz w:val="30"/>
          <w:szCs w:val="30"/>
        </w:rPr>
      </w:pPr>
    </w:p>
    <w:p w:rsidR="00AF529F" w:rsidRDefault="00E66ECB">
      <w:pPr>
        <w:spacing w:line="360" w:lineRule="auto"/>
        <w:ind w:firstLineChars="200" w:firstLine="601"/>
        <w:rPr>
          <w:rFonts w:ascii="华文楷体" w:eastAsia="华文楷体" w:hAnsi="华文楷体"/>
          <w:color w:val="000000"/>
          <w:sz w:val="30"/>
          <w:szCs w:val="30"/>
        </w:rPr>
      </w:pPr>
      <w:r>
        <w:rPr>
          <w:rFonts w:ascii="华文楷体" w:eastAsia="华文楷体" w:hAnsi="华文楷体" w:hint="eastAsia"/>
          <w:b/>
          <w:color w:val="000000"/>
          <w:sz w:val="30"/>
          <w:szCs w:val="30"/>
        </w:rPr>
        <w:t>授权代表（签字）：</w:t>
      </w:r>
      <w:r>
        <w:rPr>
          <w:rFonts w:ascii="华文楷体" w:eastAsia="华文楷体" w:hAnsi="华文楷体" w:hint="eastAsia"/>
          <w:b/>
          <w:color w:val="000000"/>
          <w:sz w:val="30"/>
          <w:szCs w:val="30"/>
        </w:rPr>
        <w:t xml:space="preserve">               </w:t>
      </w:r>
      <w:r>
        <w:rPr>
          <w:rFonts w:ascii="华文楷体" w:eastAsia="华文楷体" w:hAnsi="华文楷体" w:hint="eastAsia"/>
          <w:b/>
          <w:color w:val="000000"/>
          <w:sz w:val="30"/>
          <w:szCs w:val="30"/>
        </w:rPr>
        <w:t>授权代表（签字）</w:t>
      </w:r>
      <w:r>
        <w:rPr>
          <w:rFonts w:ascii="华文楷体" w:eastAsia="华文楷体" w:hAnsi="华文楷体"/>
          <w:b/>
          <w:color w:val="000000"/>
          <w:sz w:val="30"/>
          <w:szCs w:val="30"/>
        </w:rPr>
        <w:t xml:space="preserve">:  </w:t>
      </w:r>
    </w:p>
    <w:p w:rsidR="00AF529F" w:rsidRDefault="00AF529F">
      <w:pPr>
        <w:spacing w:line="360" w:lineRule="auto"/>
        <w:ind w:firstLineChars="200" w:firstLine="601"/>
        <w:rPr>
          <w:rFonts w:ascii="华文楷体" w:eastAsia="华文楷体" w:hAnsi="华文楷体"/>
          <w:b/>
          <w:bCs/>
          <w:color w:val="000000"/>
          <w:sz w:val="30"/>
          <w:szCs w:val="30"/>
        </w:rPr>
      </w:pPr>
    </w:p>
    <w:p w:rsidR="00AF529F" w:rsidRDefault="00E66ECB">
      <w:pPr>
        <w:spacing w:line="360" w:lineRule="auto"/>
        <w:ind w:firstLineChars="200" w:firstLine="601"/>
        <w:rPr>
          <w:rFonts w:ascii="华文楷体" w:eastAsia="华文楷体" w:hAnsi="华文楷体"/>
          <w:color w:val="000000"/>
          <w:sz w:val="30"/>
          <w:szCs w:val="30"/>
        </w:rPr>
      </w:pPr>
      <w:r>
        <w:rPr>
          <w:rFonts w:ascii="华文楷体" w:eastAsia="华文楷体" w:hAnsi="华文楷体" w:hint="eastAsia"/>
          <w:b/>
          <w:bCs/>
          <w:color w:val="000000"/>
          <w:sz w:val="30"/>
          <w:szCs w:val="30"/>
        </w:rPr>
        <w:t>联系电话：</w:t>
      </w:r>
      <w:r>
        <w:rPr>
          <w:rFonts w:ascii="华文楷体" w:eastAsia="华文楷体" w:hAnsi="华文楷体" w:hint="eastAsia"/>
          <w:b/>
          <w:bCs/>
          <w:color w:val="000000"/>
          <w:sz w:val="30"/>
          <w:szCs w:val="30"/>
        </w:rPr>
        <w:t xml:space="preserve">                      </w:t>
      </w:r>
      <w:r>
        <w:rPr>
          <w:rFonts w:ascii="华文楷体" w:eastAsia="华文楷体" w:hAnsi="华文楷体" w:hint="eastAsia"/>
          <w:b/>
          <w:bCs/>
          <w:color w:val="000000"/>
          <w:sz w:val="30"/>
          <w:szCs w:val="30"/>
        </w:rPr>
        <w:t>联系电话：</w:t>
      </w:r>
    </w:p>
    <w:p w:rsidR="00AF529F" w:rsidRDefault="00AF529F">
      <w:pPr>
        <w:spacing w:line="360" w:lineRule="auto"/>
        <w:ind w:firstLineChars="200" w:firstLine="600"/>
        <w:rPr>
          <w:rFonts w:ascii="华文楷体" w:eastAsia="华文楷体" w:hAnsi="华文楷体"/>
          <w:color w:val="000000"/>
          <w:sz w:val="30"/>
          <w:szCs w:val="30"/>
        </w:rPr>
      </w:pPr>
    </w:p>
    <w:p w:rsidR="00AF529F" w:rsidRDefault="00E66ECB">
      <w:pPr>
        <w:widowControl/>
        <w:ind w:firstLineChars="550" w:firstLine="1652"/>
        <w:rPr>
          <w:rFonts w:ascii="华文楷体" w:eastAsia="华文楷体" w:hAnsi="华文楷体"/>
          <w:b/>
          <w:sz w:val="30"/>
          <w:szCs w:val="30"/>
        </w:rPr>
      </w:pPr>
      <w:r>
        <w:rPr>
          <w:rFonts w:ascii="华文楷体" w:eastAsia="华文楷体" w:hAnsi="华文楷体" w:hint="eastAsia"/>
          <w:b/>
          <w:sz w:val="30"/>
          <w:szCs w:val="30"/>
        </w:rPr>
        <w:t>年</w:t>
      </w:r>
      <w:r>
        <w:rPr>
          <w:rFonts w:ascii="华文楷体" w:eastAsia="华文楷体" w:hAnsi="华文楷体" w:hint="eastAsia"/>
          <w:b/>
          <w:sz w:val="30"/>
          <w:szCs w:val="30"/>
        </w:rPr>
        <w:t xml:space="preserve">   </w:t>
      </w:r>
      <w:r>
        <w:rPr>
          <w:rFonts w:ascii="华文楷体" w:eastAsia="华文楷体" w:hAnsi="华文楷体" w:hint="eastAsia"/>
          <w:b/>
          <w:sz w:val="30"/>
          <w:szCs w:val="30"/>
        </w:rPr>
        <w:t>月</w:t>
      </w:r>
      <w:r>
        <w:rPr>
          <w:rFonts w:ascii="华文楷体" w:eastAsia="华文楷体" w:hAnsi="华文楷体" w:hint="eastAsia"/>
          <w:b/>
          <w:sz w:val="30"/>
          <w:szCs w:val="30"/>
        </w:rPr>
        <w:t xml:space="preserve">  </w:t>
      </w:r>
      <w:r>
        <w:rPr>
          <w:rFonts w:ascii="华文楷体" w:eastAsia="华文楷体" w:hAnsi="华文楷体" w:hint="eastAsia"/>
          <w:b/>
          <w:sz w:val="30"/>
          <w:szCs w:val="30"/>
        </w:rPr>
        <w:t>日</w:t>
      </w:r>
      <w:r>
        <w:rPr>
          <w:rFonts w:ascii="华文楷体" w:eastAsia="华文楷体" w:hAnsi="华文楷体" w:hint="eastAsia"/>
          <w:b/>
          <w:sz w:val="30"/>
          <w:szCs w:val="30"/>
        </w:rPr>
        <w:t xml:space="preserve">                      </w:t>
      </w:r>
      <w:r>
        <w:rPr>
          <w:rFonts w:ascii="华文楷体" w:eastAsia="华文楷体" w:hAnsi="华文楷体" w:hint="eastAsia"/>
          <w:b/>
          <w:sz w:val="30"/>
          <w:szCs w:val="30"/>
        </w:rPr>
        <w:t>年</w:t>
      </w:r>
      <w:r>
        <w:rPr>
          <w:rFonts w:ascii="华文楷体" w:eastAsia="华文楷体" w:hAnsi="华文楷体" w:hint="eastAsia"/>
          <w:b/>
          <w:sz w:val="30"/>
          <w:szCs w:val="30"/>
        </w:rPr>
        <w:t xml:space="preserve">   </w:t>
      </w:r>
      <w:r>
        <w:rPr>
          <w:rFonts w:ascii="华文楷体" w:eastAsia="华文楷体" w:hAnsi="华文楷体" w:hint="eastAsia"/>
          <w:b/>
          <w:sz w:val="30"/>
          <w:szCs w:val="30"/>
        </w:rPr>
        <w:t>月</w:t>
      </w:r>
      <w:r>
        <w:rPr>
          <w:rFonts w:ascii="华文楷体" w:eastAsia="华文楷体" w:hAnsi="华文楷体" w:hint="eastAsia"/>
          <w:b/>
          <w:sz w:val="30"/>
          <w:szCs w:val="30"/>
        </w:rPr>
        <w:t xml:space="preserve">  </w:t>
      </w:r>
      <w:r>
        <w:rPr>
          <w:rFonts w:ascii="华文楷体" w:eastAsia="华文楷体" w:hAnsi="华文楷体" w:hint="eastAsia"/>
          <w:b/>
          <w:sz w:val="30"/>
          <w:szCs w:val="30"/>
        </w:rPr>
        <w:t>日</w:t>
      </w:r>
    </w:p>
    <w:p w:rsidR="00AF529F" w:rsidRDefault="00AF529F">
      <w:pPr>
        <w:widowControl/>
        <w:ind w:firstLineChars="550" w:firstLine="1652"/>
        <w:rPr>
          <w:rFonts w:ascii="华文楷体" w:eastAsia="华文楷体" w:hAnsi="华文楷体"/>
          <w:b/>
          <w:sz w:val="30"/>
          <w:szCs w:val="30"/>
        </w:rPr>
      </w:pPr>
    </w:p>
    <w:p w:rsidR="00AF529F" w:rsidRDefault="00AF529F">
      <w:pPr>
        <w:widowControl/>
        <w:ind w:firstLineChars="550" w:firstLine="1652"/>
        <w:rPr>
          <w:rFonts w:ascii="华文楷体" w:eastAsia="华文楷体" w:hAnsi="华文楷体"/>
          <w:b/>
          <w:sz w:val="30"/>
          <w:szCs w:val="30"/>
        </w:rPr>
      </w:pPr>
    </w:p>
    <w:p w:rsidR="00AF529F" w:rsidRDefault="00AF529F">
      <w:pPr>
        <w:widowControl/>
        <w:ind w:firstLineChars="550" w:firstLine="1652"/>
        <w:rPr>
          <w:rFonts w:ascii="华文楷体" w:eastAsia="华文楷体" w:hAnsi="华文楷体"/>
          <w:b/>
          <w:sz w:val="30"/>
          <w:szCs w:val="30"/>
        </w:rPr>
      </w:pPr>
    </w:p>
    <w:p w:rsidR="00AF529F" w:rsidRDefault="00AF529F">
      <w:pPr>
        <w:widowControl/>
        <w:ind w:firstLineChars="550" w:firstLine="1652"/>
        <w:rPr>
          <w:rFonts w:ascii="华文楷体" w:eastAsia="华文楷体" w:hAnsi="华文楷体"/>
          <w:b/>
          <w:sz w:val="30"/>
          <w:szCs w:val="30"/>
        </w:rPr>
      </w:pPr>
    </w:p>
    <w:p w:rsidR="00AF529F" w:rsidRDefault="00AF529F">
      <w:pPr>
        <w:widowControl/>
        <w:ind w:firstLineChars="550" w:firstLine="1652"/>
        <w:rPr>
          <w:rFonts w:ascii="华文楷体" w:eastAsia="华文楷体" w:hAnsi="华文楷体"/>
          <w:b/>
          <w:sz w:val="30"/>
          <w:szCs w:val="30"/>
        </w:rPr>
      </w:pPr>
    </w:p>
    <w:p w:rsidR="00AF529F" w:rsidRDefault="00AF529F">
      <w:pPr>
        <w:widowControl/>
        <w:rPr>
          <w:rFonts w:ascii="华文楷体" w:eastAsia="华文楷体" w:hAnsi="华文楷体"/>
          <w:b/>
          <w:sz w:val="30"/>
          <w:szCs w:val="30"/>
        </w:rPr>
      </w:pPr>
    </w:p>
    <w:p w:rsidR="00AF529F" w:rsidRDefault="00E66ECB">
      <w:pPr>
        <w:spacing w:line="440" w:lineRule="exact"/>
        <w:jc w:val="center"/>
        <w:rPr>
          <w:rFonts w:ascii="黑体" w:eastAsia="黑体"/>
          <w:b/>
          <w:bCs/>
          <w:w w:val="90"/>
          <w:szCs w:val="32"/>
        </w:rPr>
      </w:pPr>
      <w:r>
        <w:rPr>
          <w:rFonts w:ascii="方正小标宋简体" w:eastAsia="方正小标宋简体" w:hAnsi="宋体" w:hint="eastAsia"/>
          <w:color w:val="000000"/>
          <w:sz w:val="36"/>
          <w:szCs w:val="36"/>
        </w:rPr>
        <w:lastRenderedPageBreak/>
        <w:t xml:space="preserve">    </w:t>
      </w:r>
      <w:r>
        <w:rPr>
          <w:rFonts w:ascii="方正小标宋简体" w:eastAsia="方正小标宋简体" w:hAnsi="宋体" w:hint="eastAsia"/>
          <w:color w:val="000000"/>
          <w:sz w:val="36"/>
          <w:szCs w:val="36"/>
        </w:rPr>
        <w:t>甘肃省工艺美术精品馆作品登记表</w:t>
      </w:r>
      <w:r>
        <w:rPr>
          <w:rFonts w:ascii="方正小标宋简体" w:eastAsia="方正小标宋简体" w:hAnsi="宋体" w:hint="eastAsia"/>
          <w:color w:val="000000"/>
          <w:sz w:val="36"/>
          <w:szCs w:val="36"/>
        </w:rPr>
        <w:t xml:space="preserve">   </w:t>
      </w:r>
      <w:r>
        <w:rPr>
          <w:rFonts w:ascii="黑体" w:eastAsia="黑体" w:hint="eastAsia"/>
          <w:sz w:val="18"/>
          <w:szCs w:val="18"/>
        </w:rPr>
        <w:t>编号：</w:t>
      </w:r>
    </w:p>
    <w:tbl>
      <w:tblPr>
        <w:tblW w:w="9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9"/>
        <w:gridCol w:w="1482"/>
        <w:gridCol w:w="750"/>
        <w:gridCol w:w="750"/>
        <w:gridCol w:w="709"/>
        <w:gridCol w:w="568"/>
        <w:gridCol w:w="852"/>
        <w:gridCol w:w="731"/>
        <w:gridCol w:w="708"/>
        <w:gridCol w:w="1701"/>
      </w:tblGrid>
      <w:tr w:rsidR="00AF529F">
        <w:trPr>
          <w:trHeight w:val="316"/>
          <w:jc w:val="center"/>
        </w:trPr>
        <w:tc>
          <w:tcPr>
            <w:tcW w:w="1449" w:type="dxa"/>
          </w:tcPr>
          <w:p w:rsidR="00AF529F" w:rsidRDefault="00E66ECB">
            <w:pPr>
              <w:spacing w:line="440" w:lineRule="exact"/>
              <w:rPr>
                <w:rFonts w:ascii="仿宋" w:eastAsia="仿宋" w:hAnsi="仿宋"/>
                <w:sz w:val="24"/>
                <w:szCs w:val="24"/>
              </w:rPr>
            </w:pPr>
            <w:r>
              <w:rPr>
                <w:rFonts w:ascii="仿宋" w:eastAsia="仿宋" w:hAnsi="仿宋" w:cs="幼圆" w:hint="eastAsia"/>
                <w:sz w:val="24"/>
                <w:szCs w:val="24"/>
              </w:rPr>
              <w:t>作品名称</w:t>
            </w:r>
          </w:p>
        </w:tc>
        <w:tc>
          <w:tcPr>
            <w:tcW w:w="4259" w:type="dxa"/>
            <w:gridSpan w:val="5"/>
          </w:tcPr>
          <w:p w:rsidR="00AF529F" w:rsidRDefault="00AF529F">
            <w:pPr>
              <w:spacing w:line="440" w:lineRule="exact"/>
              <w:rPr>
                <w:rFonts w:ascii="仿宋" w:eastAsia="仿宋" w:hAnsi="仿宋"/>
                <w:sz w:val="24"/>
                <w:szCs w:val="24"/>
              </w:rPr>
            </w:pPr>
          </w:p>
        </w:tc>
        <w:tc>
          <w:tcPr>
            <w:tcW w:w="852" w:type="dxa"/>
          </w:tcPr>
          <w:p w:rsidR="00AF529F" w:rsidRDefault="00E66ECB">
            <w:pPr>
              <w:spacing w:line="440" w:lineRule="exact"/>
              <w:jc w:val="center"/>
              <w:rPr>
                <w:rFonts w:ascii="仿宋" w:eastAsia="仿宋" w:hAnsi="仿宋"/>
                <w:sz w:val="24"/>
                <w:szCs w:val="24"/>
              </w:rPr>
            </w:pPr>
            <w:r>
              <w:rPr>
                <w:rFonts w:ascii="仿宋" w:eastAsia="仿宋" w:hAnsi="仿宋"/>
                <w:sz w:val="24"/>
                <w:szCs w:val="24"/>
              </w:rPr>
              <w:t>类别</w:t>
            </w:r>
          </w:p>
        </w:tc>
        <w:tc>
          <w:tcPr>
            <w:tcW w:w="3140" w:type="dxa"/>
            <w:gridSpan w:val="3"/>
          </w:tcPr>
          <w:p w:rsidR="00AF529F" w:rsidRDefault="00AF529F">
            <w:pPr>
              <w:spacing w:line="440" w:lineRule="exact"/>
              <w:ind w:left="45"/>
              <w:rPr>
                <w:rFonts w:ascii="仿宋" w:eastAsia="仿宋" w:hAnsi="仿宋"/>
                <w:sz w:val="24"/>
                <w:szCs w:val="24"/>
              </w:rPr>
            </w:pPr>
          </w:p>
        </w:tc>
      </w:tr>
      <w:tr w:rsidR="00AF529F">
        <w:trPr>
          <w:trHeight w:val="316"/>
          <w:jc w:val="center"/>
        </w:trPr>
        <w:tc>
          <w:tcPr>
            <w:tcW w:w="1449" w:type="dxa"/>
            <w:vAlign w:val="center"/>
          </w:tcPr>
          <w:p w:rsidR="00AF529F" w:rsidRDefault="00E66ECB">
            <w:pPr>
              <w:spacing w:line="440" w:lineRule="exact"/>
              <w:rPr>
                <w:rFonts w:ascii="仿宋" w:eastAsia="仿宋" w:hAnsi="仿宋"/>
                <w:sz w:val="24"/>
                <w:szCs w:val="24"/>
              </w:rPr>
            </w:pPr>
            <w:r>
              <w:rPr>
                <w:rFonts w:ascii="仿宋" w:eastAsia="仿宋" w:hAnsi="仿宋" w:cs="幼圆" w:hint="eastAsia"/>
                <w:sz w:val="24"/>
                <w:szCs w:val="24"/>
              </w:rPr>
              <w:t>作者姓名</w:t>
            </w:r>
          </w:p>
        </w:tc>
        <w:tc>
          <w:tcPr>
            <w:tcW w:w="1482" w:type="dxa"/>
            <w:vAlign w:val="center"/>
          </w:tcPr>
          <w:p w:rsidR="00AF529F" w:rsidRDefault="00AF529F">
            <w:pPr>
              <w:spacing w:line="440" w:lineRule="exact"/>
              <w:rPr>
                <w:rFonts w:ascii="仿宋" w:eastAsia="仿宋" w:hAnsi="仿宋"/>
                <w:sz w:val="24"/>
                <w:szCs w:val="24"/>
              </w:rPr>
            </w:pPr>
          </w:p>
        </w:tc>
        <w:tc>
          <w:tcPr>
            <w:tcW w:w="750" w:type="dxa"/>
            <w:vAlign w:val="center"/>
          </w:tcPr>
          <w:p w:rsidR="00AF529F" w:rsidRDefault="00E66ECB">
            <w:pPr>
              <w:spacing w:line="440" w:lineRule="exact"/>
              <w:jc w:val="center"/>
              <w:rPr>
                <w:rFonts w:ascii="仿宋" w:eastAsia="仿宋" w:hAnsi="仿宋"/>
                <w:sz w:val="24"/>
                <w:szCs w:val="24"/>
              </w:rPr>
            </w:pPr>
            <w:r>
              <w:rPr>
                <w:rFonts w:ascii="仿宋" w:eastAsia="仿宋" w:hAnsi="仿宋" w:cs="幼圆" w:hint="eastAsia"/>
                <w:sz w:val="24"/>
                <w:szCs w:val="24"/>
              </w:rPr>
              <w:t>性别</w:t>
            </w:r>
          </w:p>
        </w:tc>
        <w:tc>
          <w:tcPr>
            <w:tcW w:w="750" w:type="dxa"/>
            <w:vAlign w:val="center"/>
          </w:tcPr>
          <w:p w:rsidR="00AF529F" w:rsidRDefault="00AF529F">
            <w:pPr>
              <w:spacing w:line="440" w:lineRule="exact"/>
              <w:jc w:val="center"/>
              <w:rPr>
                <w:rFonts w:ascii="仿宋" w:eastAsia="仿宋" w:hAnsi="仿宋"/>
                <w:sz w:val="24"/>
                <w:szCs w:val="24"/>
              </w:rPr>
            </w:pPr>
          </w:p>
        </w:tc>
        <w:tc>
          <w:tcPr>
            <w:tcW w:w="709" w:type="dxa"/>
            <w:vAlign w:val="center"/>
          </w:tcPr>
          <w:p w:rsidR="00AF529F" w:rsidRDefault="00E66ECB">
            <w:pPr>
              <w:spacing w:line="440" w:lineRule="exact"/>
              <w:jc w:val="center"/>
              <w:rPr>
                <w:rFonts w:ascii="仿宋" w:eastAsia="仿宋" w:hAnsi="仿宋"/>
                <w:sz w:val="24"/>
                <w:szCs w:val="24"/>
              </w:rPr>
            </w:pPr>
            <w:r>
              <w:rPr>
                <w:rFonts w:ascii="仿宋" w:eastAsia="仿宋" w:hAnsi="仿宋" w:cs="幼圆" w:hint="eastAsia"/>
                <w:sz w:val="24"/>
                <w:szCs w:val="24"/>
              </w:rPr>
              <w:t>年龄</w:t>
            </w:r>
          </w:p>
        </w:tc>
        <w:tc>
          <w:tcPr>
            <w:tcW w:w="568" w:type="dxa"/>
            <w:vAlign w:val="center"/>
          </w:tcPr>
          <w:p w:rsidR="00AF529F" w:rsidRDefault="00AF529F">
            <w:pPr>
              <w:spacing w:line="440" w:lineRule="exact"/>
              <w:jc w:val="center"/>
              <w:rPr>
                <w:rFonts w:ascii="仿宋" w:eastAsia="仿宋" w:hAnsi="仿宋"/>
                <w:sz w:val="24"/>
                <w:szCs w:val="24"/>
              </w:rPr>
            </w:pPr>
          </w:p>
        </w:tc>
        <w:tc>
          <w:tcPr>
            <w:tcW w:w="852" w:type="dxa"/>
            <w:vAlign w:val="center"/>
          </w:tcPr>
          <w:p w:rsidR="00AF529F" w:rsidRDefault="00E66ECB">
            <w:pPr>
              <w:spacing w:line="440" w:lineRule="exact"/>
              <w:jc w:val="center"/>
              <w:rPr>
                <w:rFonts w:ascii="仿宋" w:eastAsia="仿宋" w:hAnsi="仿宋"/>
                <w:sz w:val="24"/>
                <w:szCs w:val="24"/>
              </w:rPr>
            </w:pPr>
            <w:r>
              <w:rPr>
                <w:rFonts w:ascii="仿宋" w:eastAsia="仿宋" w:hAnsi="仿宋" w:cs="幼圆" w:hint="eastAsia"/>
                <w:sz w:val="24"/>
                <w:szCs w:val="24"/>
              </w:rPr>
              <w:t>学历</w:t>
            </w:r>
          </w:p>
        </w:tc>
        <w:tc>
          <w:tcPr>
            <w:tcW w:w="731" w:type="dxa"/>
            <w:vAlign w:val="center"/>
          </w:tcPr>
          <w:p w:rsidR="00AF529F" w:rsidRDefault="00AF529F">
            <w:pPr>
              <w:spacing w:line="440" w:lineRule="exact"/>
              <w:jc w:val="center"/>
              <w:rPr>
                <w:rFonts w:ascii="仿宋" w:eastAsia="仿宋" w:hAnsi="仿宋"/>
                <w:sz w:val="24"/>
                <w:szCs w:val="24"/>
              </w:rPr>
            </w:pPr>
          </w:p>
        </w:tc>
        <w:tc>
          <w:tcPr>
            <w:tcW w:w="708" w:type="dxa"/>
            <w:vAlign w:val="center"/>
          </w:tcPr>
          <w:p w:rsidR="00AF529F" w:rsidRDefault="00E66ECB">
            <w:pPr>
              <w:spacing w:line="440" w:lineRule="exact"/>
              <w:jc w:val="center"/>
              <w:rPr>
                <w:rFonts w:ascii="仿宋" w:eastAsia="仿宋" w:hAnsi="仿宋"/>
                <w:sz w:val="24"/>
                <w:szCs w:val="24"/>
              </w:rPr>
            </w:pPr>
            <w:r>
              <w:rPr>
                <w:rFonts w:ascii="仿宋" w:eastAsia="仿宋" w:hAnsi="仿宋" w:cs="幼圆" w:hint="eastAsia"/>
                <w:sz w:val="24"/>
                <w:szCs w:val="24"/>
              </w:rPr>
              <w:t>职称</w:t>
            </w:r>
          </w:p>
        </w:tc>
        <w:tc>
          <w:tcPr>
            <w:tcW w:w="1701" w:type="dxa"/>
            <w:vAlign w:val="center"/>
          </w:tcPr>
          <w:p w:rsidR="00AF529F" w:rsidRDefault="00AF529F">
            <w:pPr>
              <w:spacing w:line="440" w:lineRule="exact"/>
              <w:rPr>
                <w:rFonts w:ascii="仿宋" w:eastAsia="仿宋" w:hAnsi="仿宋"/>
                <w:sz w:val="24"/>
                <w:szCs w:val="24"/>
              </w:rPr>
            </w:pPr>
          </w:p>
        </w:tc>
      </w:tr>
      <w:tr w:rsidR="00AF529F">
        <w:trPr>
          <w:trHeight w:val="316"/>
          <w:jc w:val="center"/>
        </w:trPr>
        <w:tc>
          <w:tcPr>
            <w:tcW w:w="1449" w:type="dxa"/>
            <w:vAlign w:val="center"/>
          </w:tcPr>
          <w:p w:rsidR="00AF529F" w:rsidRDefault="00E66ECB">
            <w:pPr>
              <w:spacing w:line="440" w:lineRule="exact"/>
              <w:rPr>
                <w:rFonts w:ascii="仿宋" w:eastAsia="仿宋" w:hAnsi="仿宋" w:cs="幼圆"/>
                <w:sz w:val="24"/>
                <w:szCs w:val="24"/>
              </w:rPr>
            </w:pPr>
            <w:r>
              <w:rPr>
                <w:rFonts w:ascii="仿宋" w:eastAsia="仿宋" w:hAnsi="仿宋" w:cs="幼圆" w:hint="eastAsia"/>
                <w:sz w:val="24"/>
                <w:szCs w:val="24"/>
              </w:rPr>
              <w:t>身份证号</w:t>
            </w:r>
          </w:p>
        </w:tc>
        <w:tc>
          <w:tcPr>
            <w:tcW w:w="8251" w:type="dxa"/>
            <w:gridSpan w:val="9"/>
            <w:vAlign w:val="center"/>
          </w:tcPr>
          <w:p w:rsidR="00AF529F" w:rsidRDefault="00AF529F">
            <w:pPr>
              <w:spacing w:line="440" w:lineRule="exact"/>
              <w:rPr>
                <w:rFonts w:ascii="仿宋" w:eastAsia="仿宋" w:hAnsi="仿宋"/>
                <w:sz w:val="24"/>
                <w:szCs w:val="24"/>
              </w:rPr>
            </w:pPr>
          </w:p>
        </w:tc>
      </w:tr>
      <w:tr w:rsidR="00AF529F">
        <w:trPr>
          <w:trHeight w:val="316"/>
          <w:jc w:val="center"/>
        </w:trPr>
        <w:tc>
          <w:tcPr>
            <w:tcW w:w="1449" w:type="dxa"/>
            <w:vAlign w:val="center"/>
          </w:tcPr>
          <w:p w:rsidR="00AF529F" w:rsidRDefault="00E66ECB">
            <w:pPr>
              <w:spacing w:line="440" w:lineRule="exact"/>
              <w:rPr>
                <w:rFonts w:ascii="仿宋" w:eastAsia="仿宋" w:hAnsi="仿宋"/>
                <w:sz w:val="24"/>
                <w:szCs w:val="24"/>
              </w:rPr>
            </w:pPr>
            <w:r>
              <w:rPr>
                <w:rFonts w:ascii="仿宋" w:eastAsia="仿宋" w:hAnsi="仿宋" w:cs="幼圆" w:hint="eastAsia"/>
                <w:sz w:val="24"/>
                <w:szCs w:val="24"/>
              </w:rPr>
              <w:t>作品尺寸</w:t>
            </w:r>
          </w:p>
        </w:tc>
        <w:tc>
          <w:tcPr>
            <w:tcW w:w="4259" w:type="dxa"/>
            <w:gridSpan w:val="5"/>
            <w:vAlign w:val="center"/>
          </w:tcPr>
          <w:p w:rsidR="00AF529F" w:rsidRDefault="00E66ECB">
            <w:pPr>
              <w:spacing w:line="440" w:lineRule="exact"/>
              <w:rPr>
                <w:rFonts w:ascii="仿宋" w:eastAsia="仿宋" w:hAnsi="仿宋"/>
                <w:sz w:val="24"/>
                <w:szCs w:val="24"/>
              </w:rPr>
            </w:pPr>
            <w:r>
              <w:rPr>
                <w:rFonts w:ascii="仿宋" w:eastAsia="仿宋" w:hAnsi="仿宋" w:cs="幼圆" w:hint="eastAsia"/>
                <w:sz w:val="24"/>
                <w:szCs w:val="24"/>
              </w:rPr>
              <w:t>（长、宽、高（</w:t>
            </w:r>
            <w:r>
              <w:rPr>
                <w:rFonts w:ascii="仿宋" w:eastAsia="仿宋" w:hAnsi="仿宋" w:cs="幼圆"/>
                <w:sz w:val="24"/>
                <w:szCs w:val="24"/>
              </w:rPr>
              <w:t>cm</w:t>
            </w:r>
            <w:r>
              <w:rPr>
                <w:rFonts w:ascii="仿宋" w:eastAsia="仿宋" w:hAnsi="仿宋" w:cs="幼圆" w:hint="eastAsia"/>
                <w:sz w:val="24"/>
                <w:szCs w:val="24"/>
              </w:rPr>
              <w:t>））</w:t>
            </w:r>
          </w:p>
        </w:tc>
        <w:tc>
          <w:tcPr>
            <w:tcW w:w="1583" w:type="dxa"/>
            <w:gridSpan w:val="2"/>
            <w:vAlign w:val="center"/>
          </w:tcPr>
          <w:p w:rsidR="00AF529F" w:rsidRDefault="00E66ECB">
            <w:pPr>
              <w:spacing w:line="440" w:lineRule="exact"/>
              <w:ind w:rightChars="54" w:right="113"/>
              <w:rPr>
                <w:rFonts w:ascii="仿宋" w:eastAsia="仿宋" w:hAnsi="仿宋"/>
                <w:sz w:val="24"/>
                <w:szCs w:val="24"/>
              </w:rPr>
            </w:pPr>
            <w:r>
              <w:rPr>
                <w:rFonts w:ascii="仿宋" w:eastAsia="仿宋" w:hAnsi="仿宋" w:cs="幼圆" w:hint="eastAsia"/>
                <w:sz w:val="24"/>
                <w:szCs w:val="24"/>
              </w:rPr>
              <w:t>作品底价</w:t>
            </w:r>
          </w:p>
        </w:tc>
        <w:tc>
          <w:tcPr>
            <w:tcW w:w="2409" w:type="dxa"/>
            <w:gridSpan w:val="2"/>
            <w:vAlign w:val="center"/>
          </w:tcPr>
          <w:p w:rsidR="00AF529F" w:rsidRDefault="00E66ECB">
            <w:pPr>
              <w:spacing w:line="440" w:lineRule="exact"/>
              <w:ind w:leftChars="-33" w:left="-69"/>
              <w:rPr>
                <w:rFonts w:ascii="仿宋" w:eastAsia="仿宋" w:hAnsi="仿宋"/>
                <w:sz w:val="24"/>
                <w:szCs w:val="24"/>
              </w:rPr>
            </w:pPr>
            <w:r>
              <w:rPr>
                <w:rFonts w:ascii="仿宋" w:eastAsia="仿宋" w:hAnsi="仿宋" w:hint="eastAsia"/>
                <w:sz w:val="24"/>
                <w:szCs w:val="24"/>
              </w:rPr>
              <w:t>（元）</w:t>
            </w:r>
          </w:p>
        </w:tc>
      </w:tr>
      <w:tr w:rsidR="00AF529F">
        <w:trPr>
          <w:trHeight w:val="316"/>
          <w:jc w:val="center"/>
        </w:trPr>
        <w:tc>
          <w:tcPr>
            <w:tcW w:w="1449" w:type="dxa"/>
            <w:vAlign w:val="center"/>
          </w:tcPr>
          <w:p w:rsidR="00AF529F" w:rsidRDefault="00E66ECB">
            <w:pPr>
              <w:spacing w:line="440" w:lineRule="exact"/>
              <w:rPr>
                <w:rFonts w:ascii="仿宋" w:eastAsia="仿宋" w:hAnsi="仿宋"/>
                <w:sz w:val="24"/>
                <w:szCs w:val="24"/>
              </w:rPr>
            </w:pPr>
            <w:r>
              <w:rPr>
                <w:rFonts w:ascii="仿宋" w:eastAsia="仿宋" w:hAnsi="仿宋" w:cs="幼圆" w:hint="eastAsia"/>
                <w:sz w:val="24"/>
                <w:szCs w:val="24"/>
              </w:rPr>
              <w:t>联系地址</w:t>
            </w:r>
          </w:p>
        </w:tc>
        <w:tc>
          <w:tcPr>
            <w:tcW w:w="2982" w:type="dxa"/>
            <w:gridSpan w:val="3"/>
            <w:vAlign w:val="center"/>
          </w:tcPr>
          <w:p w:rsidR="00AF529F" w:rsidRDefault="00AF529F">
            <w:pPr>
              <w:spacing w:line="440" w:lineRule="exact"/>
              <w:rPr>
                <w:rFonts w:ascii="仿宋" w:eastAsia="仿宋" w:hAnsi="仿宋"/>
                <w:sz w:val="24"/>
                <w:szCs w:val="24"/>
              </w:rPr>
            </w:pPr>
          </w:p>
        </w:tc>
        <w:tc>
          <w:tcPr>
            <w:tcW w:w="709" w:type="dxa"/>
            <w:vAlign w:val="center"/>
          </w:tcPr>
          <w:p w:rsidR="00AF529F" w:rsidRDefault="00E66ECB">
            <w:pPr>
              <w:spacing w:line="440" w:lineRule="exact"/>
              <w:rPr>
                <w:rFonts w:ascii="仿宋" w:eastAsia="仿宋" w:hAnsi="仿宋"/>
                <w:sz w:val="24"/>
                <w:szCs w:val="24"/>
              </w:rPr>
            </w:pPr>
            <w:r>
              <w:rPr>
                <w:rFonts w:ascii="仿宋" w:eastAsia="仿宋" w:hAnsi="仿宋" w:cs="幼圆" w:hint="eastAsia"/>
                <w:sz w:val="24"/>
                <w:szCs w:val="24"/>
              </w:rPr>
              <w:t>电话</w:t>
            </w:r>
          </w:p>
        </w:tc>
        <w:tc>
          <w:tcPr>
            <w:tcW w:w="2151" w:type="dxa"/>
            <w:gridSpan w:val="3"/>
            <w:vAlign w:val="center"/>
          </w:tcPr>
          <w:p w:rsidR="00AF529F" w:rsidRDefault="00AF529F">
            <w:pPr>
              <w:spacing w:line="440" w:lineRule="exact"/>
              <w:rPr>
                <w:rFonts w:ascii="仿宋" w:eastAsia="仿宋" w:hAnsi="仿宋"/>
                <w:sz w:val="24"/>
                <w:szCs w:val="24"/>
              </w:rPr>
            </w:pPr>
          </w:p>
        </w:tc>
        <w:tc>
          <w:tcPr>
            <w:tcW w:w="708" w:type="dxa"/>
            <w:vAlign w:val="center"/>
          </w:tcPr>
          <w:p w:rsidR="00AF529F" w:rsidRDefault="00E66ECB">
            <w:pPr>
              <w:spacing w:line="440" w:lineRule="exact"/>
              <w:rPr>
                <w:rFonts w:ascii="仿宋" w:eastAsia="仿宋" w:hAnsi="仿宋"/>
                <w:sz w:val="24"/>
                <w:szCs w:val="24"/>
              </w:rPr>
            </w:pPr>
            <w:r>
              <w:rPr>
                <w:rFonts w:ascii="仿宋" w:eastAsia="仿宋" w:hAnsi="仿宋" w:cs="幼圆" w:hint="eastAsia"/>
                <w:sz w:val="24"/>
                <w:szCs w:val="24"/>
              </w:rPr>
              <w:t>邮箱</w:t>
            </w:r>
          </w:p>
        </w:tc>
        <w:tc>
          <w:tcPr>
            <w:tcW w:w="1701" w:type="dxa"/>
            <w:vAlign w:val="center"/>
          </w:tcPr>
          <w:p w:rsidR="00AF529F" w:rsidRDefault="00AF529F">
            <w:pPr>
              <w:spacing w:line="440" w:lineRule="exact"/>
              <w:rPr>
                <w:rFonts w:ascii="仿宋" w:eastAsia="仿宋" w:hAnsi="仿宋"/>
                <w:sz w:val="24"/>
                <w:szCs w:val="24"/>
              </w:rPr>
            </w:pPr>
          </w:p>
        </w:tc>
      </w:tr>
      <w:tr w:rsidR="00AF529F">
        <w:trPr>
          <w:cantSplit/>
          <w:trHeight w:val="3118"/>
          <w:jc w:val="center"/>
        </w:trPr>
        <w:tc>
          <w:tcPr>
            <w:tcW w:w="9700" w:type="dxa"/>
            <w:gridSpan w:val="10"/>
          </w:tcPr>
          <w:p w:rsidR="00AF529F" w:rsidRDefault="00E66ECB">
            <w:pPr>
              <w:adjustRightInd w:val="0"/>
              <w:snapToGrid w:val="0"/>
              <w:spacing w:line="440" w:lineRule="exact"/>
              <w:rPr>
                <w:rFonts w:ascii="仿宋" w:eastAsia="仿宋" w:hAnsi="仿宋"/>
                <w:sz w:val="24"/>
                <w:szCs w:val="24"/>
              </w:rPr>
            </w:pPr>
            <w:r>
              <w:rPr>
                <w:rFonts w:ascii="仿宋" w:eastAsia="仿宋" w:hAnsi="仿宋" w:cs="幼圆" w:hint="eastAsia"/>
                <w:sz w:val="24"/>
                <w:szCs w:val="24"/>
              </w:rPr>
              <w:t>作品简介：</w:t>
            </w:r>
          </w:p>
          <w:p w:rsidR="00AF529F" w:rsidRDefault="00AF529F">
            <w:pPr>
              <w:spacing w:line="440" w:lineRule="exact"/>
              <w:rPr>
                <w:rFonts w:ascii="仿宋" w:eastAsia="仿宋" w:hAnsi="仿宋"/>
                <w:sz w:val="24"/>
                <w:szCs w:val="24"/>
              </w:rPr>
            </w:pPr>
          </w:p>
          <w:p w:rsidR="00AF529F" w:rsidRDefault="00AF529F">
            <w:pPr>
              <w:spacing w:line="440" w:lineRule="exact"/>
              <w:rPr>
                <w:rFonts w:ascii="仿宋" w:eastAsia="仿宋" w:hAnsi="仿宋"/>
                <w:sz w:val="24"/>
                <w:szCs w:val="24"/>
              </w:rPr>
            </w:pPr>
          </w:p>
          <w:p w:rsidR="00AF529F" w:rsidRDefault="00AF529F">
            <w:pPr>
              <w:spacing w:line="440" w:lineRule="exact"/>
              <w:rPr>
                <w:rFonts w:ascii="仿宋" w:eastAsia="仿宋" w:hAnsi="仿宋"/>
                <w:sz w:val="24"/>
                <w:szCs w:val="24"/>
              </w:rPr>
            </w:pPr>
          </w:p>
          <w:p w:rsidR="00AF529F" w:rsidRDefault="00AF529F">
            <w:pPr>
              <w:spacing w:line="440" w:lineRule="exact"/>
              <w:rPr>
                <w:rFonts w:ascii="仿宋" w:eastAsia="仿宋" w:hAnsi="仿宋"/>
                <w:sz w:val="24"/>
                <w:szCs w:val="24"/>
              </w:rPr>
            </w:pPr>
          </w:p>
          <w:p w:rsidR="00AF529F" w:rsidRDefault="00AF529F">
            <w:pPr>
              <w:spacing w:line="440" w:lineRule="exact"/>
              <w:rPr>
                <w:rFonts w:ascii="仿宋" w:eastAsia="仿宋" w:hAnsi="仿宋"/>
                <w:sz w:val="24"/>
                <w:szCs w:val="24"/>
              </w:rPr>
            </w:pPr>
          </w:p>
          <w:p w:rsidR="00AF529F" w:rsidRDefault="00AF529F">
            <w:pPr>
              <w:spacing w:line="440" w:lineRule="exact"/>
              <w:rPr>
                <w:rFonts w:ascii="仿宋" w:eastAsia="仿宋" w:hAnsi="仿宋"/>
                <w:sz w:val="24"/>
                <w:szCs w:val="24"/>
              </w:rPr>
            </w:pPr>
          </w:p>
          <w:p w:rsidR="00AF529F" w:rsidRDefault="00AF529F">
            <w:pPr>
              <w:spacing w:line="440" w:lineRule="exact"/>
              <w:rPr>
                <w:rFonts w:ascii="仿宋" w:eastAsia="仿宋" w:hAnsi="仿宋"/>
                <w:sz w:val="24"/>
                <w:szCs w:val="24"/>
              </w:rPr>
            </w:pPr>
          </w:p>
          <w:p w:rsidR="00AF529F" w:rsidRDefault="00AF529F">
            <w:pPr>
              <w:spacing w:line="440" w:lineRule="exact"/>
              <w:rPr>
                <w:rFonts w:ascii="仿宋" w:eastAsia="仿宋" w:hAnsi="仿宋"/>
                <w:sz w:val="24"/>
                <w:szCs w:val="24"/>
              </w:rPr>
            </w:pPr>
          </w:p>
          <w:p w:rsidR="00AF529F" w:rsidRDefault="00AF529F">
            <w:pPr>
              <w:spacing w:line="440" w:lineRule="exact"/>
              <w:rPr>
                <w:rFonts w:ascii="仿宋" w:eastAsia="仿宋" w:hAnsi="仿宋"/>
                <w:sz w:val="24"/>
                <w:szCs w:val="24"/>
              </w:rPr>
            </w:pPr>
          </w:p>
        </w:tc>
      </w:tr>
      <w:tr w:rsidR="00AF529F">
        <w:trPr>
          <w:cantSplit/>
          <w:trHeight w:val="3106"/>
          <w:jc w:val="center"/>
        </w:trPr>
        <w:tc>
          <w:tcPr>
            <w:tcW w:w="9700" w:type="dxa"/>
            <w:gridSpan w:val="10"/>
          </w:tcPr>
          <w:p w:rsidR="00AF529F" w:rsidRDefault="00E66ECB">
            <w:pPr>
              <w:adjustRightInd w:val="0"/>
              <w:snapToGrid w:val="0"/>
              <w:spacing w:line="440" w:lineRule="exact"/>
              <w:rPr>
                <w:rFonts w:ascii="仿宋" w:eastAsia="仿宋" w:hAnsi="仿宋"/>
                <w:sz w:val="24"/>
                <w:szCs w:val="24"/>
              </w:rPr>
            </w:pPr>
            <w:r>
              <w:rPr>
                <w:rFonts w:ascii="仿宋" w:eastAsia="仿宋" w:hAnsi="仿宋" w:cs="幼圆" w:hint="eastAsia"/>
                <w:sz w:val="24"/>
                <w:szCs w:val="24"/>
              </w:rPr>
              <w:t>作者简历：</w:t>
            </w:r>
          </w:p>
          <w:p w:rsidR="00AF529F" w:rsidRDefault="00AF529F">
            <w:pPr>
              <w:adjustRightInd w:val="0"/>
              <w:snapToGrid w:val="0"/>
              <w:spacing w:line="440" w:lineRule="exact"/>
              <w:rPr>
                <w:rFonts w:ascii="仿宋" w:eastAsia="仿宋" w:hAnsi="仿宋"/>
                <w:sz w:val="24"/>
                <w:szCs w:val="24"/>
              </w:rPr>
            </w:pPr>
          </w:p>
          <w:p w:rsidR="00AF529F" w:rsidRDefault="00AF529F">
            <w:pPr>
              <w:adjustRightInd w:val="0"/>
              <w:snapToGrid w:val="0"/>
              <w:spacing w:line="440" w:lineRule="exact"/>
              <w:rPr>
                <w:rFonts w:ascii="仿宋" w:eastAsia="仿宋" w:hAnsi="仿宋"/>
                <w:sz w:val="24"/>
                <w:szCs w:val="24"/>
              </w:rPr>
            </w:pPr>
          </w:p>
          <w:p w:rsidR="00AF529F" w:rsidRDefault="00AF529F">
            <w:pPr>
              <w:adjustRightInd w:val="0"/>
              <w:snapToGrid w:val="0"/>
              <w:spacing w:line="440" w:lineRule="exact"/>
              <w:rPr>
                <w:rFonts w:ascii="仿宋" w:eastAsia="仿宋" w:hAnsi="仿宋"/>
                <w:sz w:val="24"/>
                <w:szCs w:val="24"/>
              </w:rPr>
            </w:pPr>
          </w:p>
          <w:p w:rsidR="00AF529F" w:rsidRDefault="00AF529F">
            <w:pPr>
              <w:adjustRightInd w:val="0"/>
              <w:snapToGrid w:val="0"/>
              <w:spacing w:line="440" w:lineRule="exact"/>
              <w:rPr>
                <w:rFonts w:ascii="仿宋" w:eastAsia="仿宋" w:hAnsi="仿宋"/>
                <w:sz w:val="24"/>
                <w:szCs w:val="24"/>
              </w:rPr>
            </w:pPr>
          </w:p>
          <w:p w:rsidR="00AF529F" w:rsidRDefault="00AF529F">
            <w:pPr>
              <w:adjustRightInd w:val="0"/>
              <w:snapToGrid w:val="0"/>
              <w:spacing w:line="440" w:lineRule="exact"/>
              <w:rPr>
                <w:rFonts w:ascii="仿宋" w:eastAsia="仿宋" w:hAnsi="仿宋"/>
                <w:sz w:val="24"/>
                <w:szCs w:val="24"/>
              </w:rPr>
            </w:pPr>
          </w:p>
          <w:p w:rsidR="00AF529F" w:rsidRDefault="00AF529F">
            <w:pPr>
              <w:adjustRightInd w:val="0"/>
              <w:snapToGrid w:val="0"/>
              <w:spacing w:line="440" w:lineRule="exact"/>
              <w:rPr>
                <w:rFonts w:ascii="仿宋" w:eastAsia="仿宋" w:hAnsi="仿宋"/>
                <w:sz w:val="24"/>
                <w:szCs w:val="24"/>
              </w:rPr>
            </w:pPr>
          </w:p>
          <w:p w:rsidR="00AF529F" w:rsidRDefault="00AF529F">
            <w:pPr>
              <w:adjustRightInd w:val="0"/>
              <w:snapToGrid w:val="0"/>
              <w:spacing w:line="440" w:lineRule="exact"/>
              <w:rPr>
                <w:rFonts w:ascii="仿宋" w:eastAsia="仿宋" w:hAnsi="仿宋"/>
                <w:sz w:val="24"/>
                <w:szCs w:val="24"/>
              </w:rPr>
            </w:pPr>
          </w:p>
          <w:p w:rsidR="00AF529F" w:rsidRDefault="00AF529F">
            <w:pPr>
              <w:adjustRightInd w:val="0"/>
              <w:snapToGrid w:val="0"/>
              <w:spacing w:line="440" w:lineRule="exact"/>
              <w:rPr>
                <w:rFonts w:ascii="仿宋" w:eastAsia="仿宋" w:hAnsi="仿宋"/>
                <w:sz w:val="24"/>
                <w:szCs w:val="24"/>
              </w:rPr>
            </w:pPr>
          </w:p>
          <w:p w:rsidR="00AF529F" w:rsidRDefault="00AF529F">
            <w:pPr>
              <w:adjustRightInd w:val="0"/>
              <w:snapToGrid w:val="0"/>
              <w:spacing w:line="440" w:lineRule="exact"/>
              <w:rPr>
                <w:rFonts w:ascii="仿宋" w:eastAsia="仿宋" w:hAnsi="仿宋"/>
                <w:sz w:val="24"/>
                <w:szCs w:val="24"/>
              </w:rPr>
            </w:pPr>
          </w:p>
        </w:tc>
      </w:tr>
      <w:tr w:rsidR="00AF529F">
        <w:trPr>
          <w:cantSplit/>
          <w:trHeight w:val="543"/>
          <w:jc w:val="center"/>
        </w:trPr>
        <w:tc>
          <w:tcPr>
            <w:tcW w:w="9700" w:type="dxa"/>
            <w:gridSpan w:val="10"/>
          </w:tcPr>
          <w:p w:rsidR="00AF529F" w:rsidRDefault="00E66ECB">
            <w:pPr>
              <w:adjustRightInd w:val="0"/>
              <w:snapToGrid w:val="0"/>
              <w:spacing w:line="440" w:lineRule="exact"/>
              <w:ind w:right="652"/>
              <w:jc w:val="center"/>
              <w:rPr>
                <w:rFonts w:ascii="仿宋" w:eastAsia="仿宋" w:hAnsi="仿宋" w:cs="幼圆"/>
                <w:sz w:val="24"/>
                <w:szCs w:val="24"/>
              </w:rPr>
            </w:pPr>
            <w:r>
              <w:rPr>
                <w:rFonts w:ascii="仿宋" w:eastAsia="仿宋" w:hAnsi="仿宋" w:cs="幼圆" w:hint="eastAsia"/>
                <w:sz w:val="24"/>
                <w:szCs w:val="24"/>
              </w:rPr>
              <w:t>作品照片请粘贴在反面</w:t>
            </w:r>
          </w:p>
        </w:tc>
      </w:tr>
    </w:tbl>
    <w:p w:rsidR="00AF529F" w:rsidRDefault="00E66ECB">
      <w:pPr>
        <w:adjustRightInd w:val="0"/>
        <w:snapToGrid w:val="0"/>
        <w:spacing w:line="440" w:lineRule="exact"/>
        <w:rPr>
          <w:rFonts w:ascii="仿宋" w:eastAsia="仿宋" w:hAnsi="仿宋" w:cs="幼圆"/>
          <w:sz w:val="24"/>
          <w:szCs w:val="24"/>
        </w:rPr>
      </w:pPr>
      <w:r>
        <w:rPr>
          <w:rFonts w:ascii="仿宋" w:eastAsia="仿宋" w:hAnsi="仿宋" w:cs="幼圆" w:hint="eastAsia"/>
          <w:color w:val="000000"/>
          <w:sz w:val="24"/>
          <w:szCs w:val="24"/>
          <w:lang w:val="zh-CN"/>
        </w:rPr>
        <w:t>声明：本作品系本人创作，未侵害他人的知识产权，填报信息真实有效。</w:t>
      </w:r>
    </w:p>
    <w:p w:rsidR="00AF529F" w:rsidRDefault="00AF529F">
      <w:pPr>
        <w:adjustRightInd w:val="0"/>
        <w:snapToGrid w:val="0"/>
        <w:spacing w:line="300" w:lineRule="exact"/>
        <w:ind w:firstLineChars="3050" w:firstLine="7320"/>
        <w:rPr>
          <w:rFonts w:ascii="仿宋" w:eastAsia="仿宋" w:hAnsi="仿宋" w:cs="幼圆"/>
          <w:sz w:val="24"/>
          <w:szCs w:val="24"/>
        </w:rPr>
      </w:pPr>
    </w:p>
    <w:p w:rsidR="00AF529F" w:rsidRDefault="00E66ECB">
      <w:pPr>
        <w:adjustRightInd w:val="0"/>
        <w:snapToGrid w:val="0"/>
        <w:spacing w:line="300" w:lineRule="exact"/>
        <w:ind w:firstLineChars="200" w:firstLine="480"/>
        <w:jc w:val="left"/>
        <w:rPr>
          <w:rFonts w:ascii="仿宋" w:eastAsia="仿宋" w:hAnsi="仿宋" w:cs="幼圆"/>
          <w:sz w:val="24"/>
          <w:szCs w:val="24"/>
        </w:rPr>
      </w:pPr>
      <w:r>
        <w:rPr>
          <w:rFonts w:ascii="仿宋" w:eastAsia="仿宋" w:hAnsi="仿宋" w:cs="幼圆" w:hint="eastAsia"/>
          <w:sz w:val="24"/>
          <w:szCs w:val="24"/>
        </w:rPr>
        <w:t>经办人签名：</w:t>
      </w:r>
      <w:r>
        <w:rPr>
          <w:rFonts w:ascii="仿宋" w:eastAsia="仿宋" w:hAnsi="仿宋" w:cs="幼圆" w:hint="eastAsia"/>
          <w:sz w:val="24"/>
          <w:szCs w:val="24"/>
        </w:rPr>
        <w:t xml:space="preserve">                                </w:t>
      </w:r>
      <w:r>
        <w:rPr>
          <w:rFonts w:ascii="仿宋" w:eastAsia="仿宋" w:hAnsi="仿宋" w:cs="幼圆" w:hint="eastAsia"/>
          <w:sz w:val="24"/>
          <w:szCs w:val="24"/>
        </w:rPr>
        <w:t>作者签名：</w:t>
      </w:r>
    </w:p>
    <w:p w:rsidR="00AF529F" w:rsidRDefault="00AF529F">
      <w:pPr>
        <w:adjustRightInd w:val="0"/>
        <w:snapToGrid w:val="0"/>
        <w:spacing w:line="300" w:lineRule="exact"/>
        <w:ind w:firstLineChars="2700" w:firstLine="6480"/>
        <w:rPr>
          <w:rFonts w:ascii="仿宋" w:eastAsia="仿宋" w:hAnsi="仿宋" w:cs="幼圆"/>
          <w:sz w:val="24"/>
          <w:szCs w:val="24"/>
        </w:rPr>
      </w:pPr>
    </w:p>
    <w:p w:rsidR="00AF529F" w:rsidRDefault="00E66ECB">
      <w:pPr>
        <w:adjustRightInd w:val="0"/>
        <w:snapToGrid w:val="0"/>
        <w:ind w:firstLineChars="750" w:firstLine="1800"/>
        <w:rPr>
          <w:rFonts w:ascii="仿宋" w:eastAsia="仿宋" w:hAnsi="仿宋" w:cs="幼圆"/>
          <w:sz w:val="24"/>
          <w:szCs w:val="24"/>
        </w:rPr>
      </w:pPr>
      <w:r>
        <w:rPr>
          <w:rFonts w:ascii="仿宋" w:eastAsia="仿宋" w:hAnsi="仿宋" w:cs="幼圆" w:hint="eastAsia"/>
          <w:sz w:val="24"/>
          <w:szCs w:val="24"/>
        </w:rPr>
        <w:t>年</w:t>
      </w:r>
      <w:r>
        <w:rPr>
          <w:rFonts w:ascii="仿宋" w:eastAsia="仿宋" w:hAnsi="仿宋" w:cs="幼圆" w:hint="eastAsia"/>
          <w:sz w:val="24"/>
          <w:szCs w:val="24"/>
        </w:rPr>
        <w:t xml:space="preserve">   </w:t>
      </w:r>
      <w:r>
        <w:rPr>
          <w:rFonts w:ascii="仿宋" w:eastAsia="仿宋" w:hAnsi="仿宋" w:cs="幼圆" w:hint="eastAsia"/>
          <w:sz w:val="24"/>
          <w:szCs w:val="24"/>
        </w:rPr>
        <w:t>月</w:t>
      </w:r>
      <w:r>
        <w:rPr>
          <w:rFonts w:ascii="仿宋" w:eastAsia="仿宋" w:hAnsi="仿宋" w:cs="幼圆" w:hint="eastAsia"/>
          <w:sz w:val="24"/>
          <w:szCs w:val="24"/>
        </w:rPr>
        <w:t xml:space="preserve">   </w:t>
      </w:r>
      <w:r>
        <w:rPr>
          <w:rFonts w:ascii="仿宋" w:eastAsia="仿宋" w:hAnsi="仿宋" w:cs="幼圆" w:hint="eastAsia"/>
          <w:sz w:val="24"/>
          <w:szCs w:val="24"/>
        </w:rPr>
        <w:t>日</w:t>
      </w:r>
      <w:r>
        <w:rPr>
          <w:rFonts w:ascii="仿宋" w:eastAsia="仿宋" w:hAnsi="仿宋" w:cs="幼圆" w:hint="eastAsia"/>
          <w:sz w:val="24"/>
          <w:szCs w:val="24"/>
        </w:rPr>
        <w:t xml:space="preserve">               </w:t>
      </w:r>
      <w:r>
        <w:rPr>
          <w:rFonts w:ascii="仿宋" w:eastAsia="仿宋" w:hAnsi="仿宋" w:cs="幼圆" w:hint="eastAsia"/>
          <w:sz w:val="24"/>
          <w:szCs w:val="24"/>
        </w:rPr>
        <w:t xml:space="preserve">               </w:t>
      </w:r>
      <w:r>
        <w:rPr>
          <w:rFonts w:ascii="仿宋" w:eastAsia="仿宋" w:hAnsi="仿宋" w:cs="幼圆" w:hint="eastAsia"/>
          <w:sz w:val="24"/>
          <w:szCs w:val="24"/>
        </w:rPr>
        <w:t>年</w:t>
      </w:r>
      <w:r>
        <w:rPr>
          <w:rFonts w:ascii="仿宋" w:eastAsia="仿宋" w:hAnsi="仿宋" w:cs="幼圆" w:hint="eastAsia"/>
          <w:sz w:val="24"/>
          <w:szCs w:val="24"/>
        </w:rPr>
        <w:t xml:space="preserve">   </w:t>
      </w:r>
      <w:r>
        <w:rPr>
          <w:rFonts w:ascii="仿宋" w:eastAsia="仿宋" w:hAnsi="仿宋" w:cs="幼圆" w:hint="eastAsia"/>
          <w:sz w:val="24"/>
          <w:szCs w:val="24"/>
        </w:rPr>
        <w:t>月</w:t>
      </w:r>
      <w:r>
        <w:rPr>
          <w:rFonts w:ascii="仿宋" w:eastAsia="仿宋" w:hAnsi="仿宋" w:cs="幼圆" w:hint="eastAsia"/>
          <w:sz w:val="24"/>
          <w:szCs w:val="24"/>
        </w:rPr>
        <w:t xml:space="preserve">   </w:t>
      </w:r>
      <w:r>
        <w:rPr>
          <w:rFonts w:ascii="仿宋" w:eastAsia="仿宋" w:hAnsi="仿宋" w:cs="幼圆" w:hint="eastAsia"/>
          <w:sz w:val="24"/>
          <w:szCs w:val="24"/>
        </w:rPr>
        <w:t>日</w:t>
      </w:r>
    </w:p>
    <w:p w:rsidR="00AF529F" w:rsidRDefault="00AF529F">
      <w:pPr>
        <w:adjustRightInd w:val="0"/>
        <w:snapToGrid w:val="0"/>
        <w:ind w:firstLineChars="750" w:firstLine="1800"/>
        <w:rPr>
          <w:rFonts w:ascii="仿宋" w:eastAsia="仿宋" w:hAnsi="仿宋"/>
          <w:sz w:val="24"/>
          <w:szCs w:val="24"/>
        </w:rPr>
      </w:pPr>
      <w:r w:rsidRPr="00AF529F">
        <w:rPr>
          <w:rFonts w:ascii="仿宋" w:eastAsia="仿宋" w:hAnsi="仿宋" w:cs="幼圆"/>
          <w:sz w:val="24"/>
          <w:szCs w:val="24"/>
        </w:rPr>
        <w:lastRenderedPageBreak/>
        <w:pict>
          <v:shapetype id="_x0000_t202" coordsize="21600,21600" o:spt="202" path="m,l,21600r21600,l21600,xe">
            <v:stroke joinstyle="miter"/>
            <v:path gradientshapeok="t" o:connecttype="rect"/>
          </v:shapetype>
          <v:shape id="_x0000_s1026" type="#_x0000_t202" style="position:absolute;left:0;text-align:left;margin-left:-6.65pt;margin-top:12pt;width:429.65pt;height:672pt;z-index:1;mso-width-relative:margin;mso-height-relative:margin">
            <v:textbox>
              <w:txbxContent>
                <w:p w:rsidR="00AF529F" w:rsidRDefault="00AF529F">
                  <w:pPr>
                    <w:rPr>
                      <w:sz w:val="160"/>
                      <w:szCs w:val="84"/>
                    </w:rPr>
                  </w:pPr>
                </w:p>
                <w:p w:rsidR="00AF529F" w:rsidRDefault="00E66ECB">
                  <w:pPr>
                    <w:jc w:val="center"/>
                    <w:rPr>
                      <w:color w:val="BFBFBF"/>
                      <w:sz w:val="160"/>
                      <w:szCs w:val="84"/>
                    </w:rPr>
                  </w:pPr>
                  <w:r>
                    <w:rPr>
                      <w:rFonts w:hint="eastAsia"/>
                      <w:color w:val="BFBFBF"/>
                      <w:sz w:val="160"/>
                      <w:szCs w:val="84"/>
                    </w:rPr>
                    <w:t>照片</w:t>
                  </w:r>
                  <w:r>
                    <w:rPr>
                      <w:color w:val="BFBFBF"/>
                      <w:sz w:val="160"/>
                      <w:szCs w:val="84"/>
                    </w:rPr>
                    <w:t>粘贴处</w:t>
                  </w:r>
                </w:p>
                <w:p w:rsidR="00AF529F" w:rsidRDefault="00AF529F">
                  <w:pPr>
                    <w:jc w:val="center"/>
                    <w:rPr>
                      <w:color w:val="BFBFBF"/>
                      <w:sz w:val="160"/>
                      <w:szCs w:val="84"/>
                    </w:rPr>
                  </w:pPr>
                </w:p>
                <w:p w:rsidR="00AF529F" w:rsidRDefault="00AF529F">
                  <w:pPr>
                    <w:jc w:val="center"/>
                    <w:rPr>
                      <w:color w:val="BFBFBF"/>
                      <w:sz w:val="160"/>
                      <w:szCs w:val="84"/>
                    </w:rPr>
                  </w:pPr>
                </w:p>
                <w:p w:rsidR="00AF529F" w:rsidRDefault="00E66ECB">
                  <w:pPr>
                    <w:jc w:val="center"/>
                    <w:rPr>
                      <w:color w:val="BFBFBF"/>
                      <w:sz w:val="160"/>
                      <w:szCs w:val="84"/>
                    </w:rPr>
                  </w:pPr>
                  <w:r>
                    <w:rPr>
                      <w:rFonts w:hint="eastAsia"/>
                      <w:color w:val="BFBFBF"/>
                      <w:sz w:val="160"/>
                      <w:szCs w:val="84"/>
                    </w:rPr>
                    <w:t>照片</w:t>
                  </w:r>
                  <w:r>
                    <w:rPr>
                      <w:color w:val="BFBFBF"/>
                      <w:sz w:val="160"/>
                      <w:szCs w:val="84"/>
                    </w:rPr>
                    <w:t>粘贴处</w:t>
                  </w:r>
                </w:p>
                <w:p w:rsidR="00AF529F" w:rsidRDefault="00AF529F">
                  <w:pPr>
                    <w:rPr>
                      <w:sz w:val="160"/>
                      <w:szCs w:val="84"/>
                    </w:rPr>
                  </w:pPr>
                </w:p>
                <w:p w:rsidR="00AF529F" w:rsidRDefault="00AF529F"/>
              </w:txbxContent>
            </v:textbox>
          </v:shape>
        </w:pict>
      </w:r>
    </w:p>
    <w:sectPr w:rsidR="00AF529F" w:rsidSect="00AF529F">
      <w:footerReference w:type="default" r:id="rId7"/>
      <w:pgSz w:w="11906" w:h="16838"/>
      <w:pgMar w:top="1440" w:right="1800" w:bottom="1440" w:left="1800" w:header="851"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6ECB" w:rsidRDefault="00E66ECB" w:rsidP="00AF529F">
      <w:r>
        <w:separator/>
      </w:r>
    </w:p>
  </w:endnote>
  <w:endnote w:type="continuationSeparator" w:id="1">
    <w:p w:rsidR="00E66ECB" w:rsidRDefault="00E66ECB" w:rsidP="00AF529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仿宋">
    <w:panose1 w:val="02010609060101010101"/>
    <w:charset w:val="86"/>
    <w:family w:val="modern"/>
    <w:pitch w:val="fixed"/>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29F" w:rsidRDefault="00AF529F">
    <w:pPr>
      <w:pStyle w:val="a5"/>
      <w:jc w:val="center"/>
    </w:pPr>
    <w:r w:rsidRPr="00AF529F">
      <w:fldChar w:fldCharType="begin"/>
    </w:r>
    <w:r w:rsidR="00E66ECB">
      <w:instrText xml:space="preserve"> PAGE   \* MERGEFORMAT </w:instrText>
    </w:r>
    <w:r w:rsidRPr="00AF529F">
      <w:fldChar w:fldCharType="separate"/>
    </w:r>
    <w:r w:rsidR="009B06AB" w:rsidRPr="009B06AB">
      <w:rPr>
        <w:noProof/>
        <w:lang w:val="zh-CN"/>
      </w:rPr>
      <w:t>1</w:t>
    </w:r>
    <w:r>
      <w:rPr>
        <w:lang w:val="zh-CN"/>
      </w:rPr>
      <w:fldChar w:fldCharType="end"/>
    </w:r>
  </w:p>
  <w:p w:rsidR="00AF529F" w:rsidRDefault="00AF529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6ECB" w:rsidRDefault="00E66ECB" w:rsidP="00AF529F">
      <w:r>
        <w:separator/>
      </w:r>
    </w:p>
  </w:footnote>
  <w:footnote w:type="continuationSeparator" w:id="1">
    <w:p w:rsidR="00E66ECB" w:rsidRDefault="00E66ECB" w:rsidP="00AF529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10859"/>
    <w:rsid w:val="00017CDD"/>
    <w:rsid w:val="000F5402"/>
    <w:rsid w:val="00106737"/>
    <w:rsid w:val="00226825"/>
    <w:rsid w:val="00244BEA"/>
    <w:rsid w:val="00253252"/>
    <w:rsid w:val="003B16D9"/>
    <w:rsid w:val="00414110"/>
    <w:rsid w:val="00461D62"/>
    <w:rsid w:val="00490AC2"/>
    <w:rsid w:val="00494311"/>
    <w:rsid w:val="004A43A1"/>
    <w:rsid w:val="004D0FB4"/>
    <w:rsid w:val="004E36A6"/>
    <w:rsid w:val="005D0E2B"/>
    <w:rsid w:val="005E5AED"/>
    <w:rsid w:val="0062299E"/>
    <w:rsid w:val="00654D21"/>
    <w:rsid w:val="00687A02"/>
    <w:rsid w:val="008326E4"/>
    <w:rsid w:val="00856617"/>
    <w:rsid w:val="008713B7"/>
    <w:rsid w:val="00885A1E"/>
    <w:rsid w:val="00891E66"/>
    <w:rsid w:val="008A0D2C"/>
    <w:rsid w:val="008D338E"/>
    <w:rsid w:val="008E0D94"/>
    <w:rsid w:val="009204F8"/>
    <w:rsid w:val="00921C07"/>
    <w:rsid w:val="009550AF"/>
    <w:rsid w:val="009563E5"/>
    <w:rsid w:val="0099445B"/>
    <w:rsid w:val="009B06AB"/>
    <w:rsid w:val="009C6F39"/>
    <w:rsid w:val="00A10859"/>
    <w:rsid w:val="00A478E6"/>
    <w:rsid w:val="00A918B3"/>
    <w:rsid w:val="00AA6638"/>
    <w:rsid w:val="00AB19AC"/>
    <w:rsid w:val="00AD3CA6"/>
    <w:rsid w:val="00AE4F92"/>
    <w:rsid w:val="00AF529F"/>
    <w:rsid w:val="00B110A4"/>
    <w:rsid w:val="00B42714"/>
    <w:rsid w:val="00B94993"/>
    <w:rsid w:val="00B95C85"/>
    <w:rsid w:val="00BC146F"/>
    <w:rsid w:val="00C84513"/>
    <w:rsid w:val="00CF11B7"/>
    <w:rsid w:val="00D05369"/>
    <w:rsid w:val="00D379F5"/>
    <w:rsid w:val="00D4074E"/>
    <w:rsid w:val="00D63290"/>
    <w:rsid w:val="00DA4013"/>
    <w:rsid w:val="00DB3238"/>
    <w:rsid w:val="00E25CBC"/>
    <w:rsid w:val="00E25D0E"/>
    <w:rsid w:val="00E404C2"/>
    <w:rsid w:val="00E66ECB"/>
    <w:rsid w:val="00F73234"/>
    <w:rsid w:val="00FA1CAE"/>
    <w:rsid w:val="018D49AF"/>
    <w:rsid w:val="10AE5AFF"/>
    <w:rsid w:val="14945656"/>
    <w:rsid w:val="2A1666DE"/>
    <w:rsid w:val="30982D77"/>
    <w:rsid w:val="337A3223"/>
    <w:rsid w:val="36A43A15"/>
    <w:rsid w:val="3B336222"/>
    <w:rsid w:val="3E2A2EA4"/>
    <w:rsid w:val="4D485484"/>
    <w:rsid w:val="530E5A2F"/>
    <w:rsid w:val="541A04B4"/>
    <w:rsid w:val="54D06276"/>
    <w:rsid w:val="5695315A"/>
    <w:rsid w:val="5C2801C6"/>
    <w:rsid w:val="6179793F"/>
    <w:rsid w:val="6DFC4B3D"/>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qFormat="1"/>
    <w:lsdException w:name="footer" w:semiHidden="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529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semiHidden/>
    <w:qFormat/>
    <w:rsid w:val="00AF529F"/>
    <w:rPr>
      <w:rFonts w:ascii="宋体" w:hAnsi="Courier New"/>
      <w:szCs w:val="21"/>
    </w:rPr>
  </w:style>
  <w:style w:type="paragraph" w:styleId="a4">
    <w:name w:val="Balloon Text"/>
    <w:basedOn w:val="a"/>
    <w:link w:val="Char0"/>
    <w:uiPriority w:val="99"/>
    <w:semiHidden/>
    <w:unhideWhenUsed/>
    <w:rsid w:val="00AF529F"/>
    <w:rPr>
      <w:sz w:val="18"/>
      <w:szCs w:val="18"/>
    </w:rPr>
  </w:style>
  <w:style w:type="paragraph" w:styleId="a5">
    <w:name w:val="footer"/>
    <w:basedOn w:val="a"/>
    <w:link w:val="Char1"/>
    <w:uiPriority w:val="99"/>
    <w:unhideWhenUsed/>
    <w:qFormat/>
    <w:rsid w:val="00AF529F"/>
    <w:pPr>
      <w:tabs>
        <w:tab w:val="center" w:pos="4153"/>
        <w:tab w:val="right" w:pos="8306"/>
      </w:tabs>
      <w:snapToGrid w:val="0"/>
      <w:jc w:val="left"/>
    </w:pPr>
    <w:rPr>
      <w:sz w:val="18"/>
      <w:szCs w:val="18"/>
    </w:rPr>
  </w:style>
  <w:style w:type="paragraph" w:styleId="a6">
    <w:name w:val="header"/>
    <w:basedOn w:val="a"/>
    <w:link w:val="Char2"/>
    <w:uiPriority w:val="99"/>
    <w:semiHidden/>
    <w:unhideWhenUsed/>
    <w:qFormat/>
    <w:rsid w:val="00AF529F"/>
    <w:pPr>
      <w:pBdr>
        <w:bottom w:val="single" w:sz="6" w:space="1" w:color="auto"/>
      </w:pBdr>
      <w:tabs>
        <w:tab w:val="center" w:pos="4153"/>
        <w:tab w:val="right" w:pos="8306"/>
      </w:tabs>
      <w:snapToGrid w:val="0"/>
      <w:jc w:val="center"/>
    </w:pPr>
    <w:rPr>
      <w:sz w:val="18"/>
      <w:szCs w:val="18"/>
    </w:rPr>
  </w:style>
  <w:style w:type="character" w:customStyle="1" w:styleId="Char">
    <w:name w:val="纯文本 Char"/>
    <w:basedOn w:val="a0"/>
    <w:link w:val="a3"/>
    <w:uiPriority w:val="99"/>
    <w:semiHidden/>
    <w:qFormat/>
    <w:locked/>
    <w:rsid w:val="00AF529F"/>
    <w:rPr>
      <w:rFonts w:ascii="宋体" w:eastAsia="宋体" w:hAnsi="Courier New" w:cs="Times New Roman"/>
      <w:sz w:val="21"/>
      <w:szCs w:val="21"/>
    </w:rPr>
  </w:style>
  <w:style w:type="paragraph" w:customStyle="1" w:styleId="11">
    <w:name w:val="列出段落11"/>
    <w:basedOn w:val="a"/>
    <w:uiPriority w:val="99"/>
    <w:qFormat/>
    <w:rsid w:val="00AF529F"/>
    <w:pPr>
      <w:ind w:firstLineChars="200" w:firstLine="420"/>
    </w:pPr>
    <w:rPr>
      <w:rFonts w:ascii="Times New Roman" w:hAnsi="Times New Roman"/>
      <w:szCs w:val="24"/>
    </w:rPr>
  </w:style>
  <w:style w:type="paragraph" w:customStyle="1" w:styleId="2">
    <w:name w:val="列出段落2"/>
    <w:basedOn w:val="a"/>
    <w:uiPriority w:val="99"/>
    <w:qFormat/>
    <w:rsid w:val="00AF529F"/>
    <w:pPr>
      <w:ind w:firstLineChars="200" w:firstLine="420"/>
    </w:pPr>
    <w:rPr>
      <w:rFonts w:ascii="等线" w:eastAsia="等线" w:hAnsi="等线"/>
      <w:sz w:val="24"/>
      <w:szCs w:val="24"/>
    </w:rPr>
  </w:style>
  <w:style w:type="character" w:customStyle="1" w:styleId="Char2">
    <w:name w:val="页眉 Char"/>
    <w:basedOn w:val="a0"/>
    <w:link w:val="a6"/>
    <w:uiPriority w:val="99"/>
    <w:semiHidden/>
    <w:rsid w:val="00AF529F"/>
    <w:rPr>
      <w:sz w:val="18"/>
      <w:szCs w:val="18"/>
    </w:rPr>
  </w:style>
  <w:style w:type="character" w:customStyle="1" w:styleId="Char1">
    <w:name w:val="页脚 Char"/>
    <w:basedOn w:val="a0"/>
    <w:link w:val="a5"/>
    <w:uiPriority w:val="99"/>
    <w:qFormat/>
    <w:rsid w:val="00AF529F"/>
    <w:rPr>
      <w:sz w:val="18"/>
      <w:szCs w:val="18"/>
    </w:rPr>
  </w:style>
  <w:style w:type="character" w:customStyle="1" w:styleId="Char0">
    <w:name w:val="批注框文本 Char"/>
    <w:basedOn w:val="a0"/>
    <w:link w:val="a4"/>
    <w:uiPriority w:val="99"/>
    <w:semiHidden/>
    <w:rsid w:val="00AF529F"/>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6</Pages>
  <Words>323</Words>
  <Characters>1842</Characters>
  <Application>Microsoft Office Word</Application>
  <DocSecurity>0</DocSecurity>
  <Lines>15</Lines>
  <Paragraphs>4</Paragraphs>
  <ScaleCrop>false</ScaleCrop>
  <Company/>
  <LinksUpToDate>false</LinksUpToDate>
  <CharactersWithSpaces>2161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艺品网工作站合作协议</dc:title>
  <dc:creator>chenjuan</dc:creator>
  <cp:lastModifiedBy>lrn</cp:lastModifiedBy>
  <cp:revision>26</cp:revision>
  <cp:lastPrinted>2020-11-11T07:52:00Z</cp:lastPrinted>
  <dcterms:created xsi:type="dcterms:W3CDTF">2019-10-14T08:41:00Z</dcterms:created>
  <dcterms:modified xsi:type="dcterms:W3CDTF">2020-11-16T08:44:00Z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